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7A2C" w14:textId="77777777" w:rsidR="00FD2598" w:rsidRPr="006F0753" w:rsidRDefault="00831945" w:rsidP="00B616A1">
      <w:pPr>
        <w:widowControl w:val="0"/>
        <w:spacing w:before="60" w:after="120"/>
        <w:jc w:val="center"/>
        <w:rPr>
          <w:rFonts w:ascii="Arial" w:hAnsi="Arial" w:cs="Arial"/>
          <w:b/>
          <w:bCs/>
          <w:color w:val="0F243E"/>
          <w:sz w:val="20"/>
        </w:rPr>
      </w:pPr>
      <w:r w:rsidRPr="00831945">
        <w:rPr>
          <w:rFonts w:ascii="Arial" w:hAnsi="Arial" w:cs="Arial"/>
          <w:b/>
          <w:bCs/>
          <w:color w:val="0F243E"/>
          <w:sz w:val="20"/>
        </w:rPr>
        <w:t xml:space="preserve">INFORMACIJA O NEIZVRŠENIM OSNOVAMA ZA PLAĆANJE POSLOVNIH SUBJEKATA ZA </w:t>
      </w:r>
      <w:r w:rsidR="00C26C4B">
        <w:rPr>
          <w:rFonts w:ascii="Arial" w:hAnsi="Arial" w:cs="Arial"/>
          <w:b/>
          <w:bCs/>
          <w:color w:val="0F243E"/>
          <w:sz w:val="20"/>
        </w:rPr>
        <w:t>RUJAN</w:t>
      </w:r>
      <w:r w:rsidRPr="00831945">
        <w:rPr>
          <w:rFonts w:ascii="Arial" w:hAnsi="Arial" w:cs="Arial"/>
          <w:b/>
          <w:bCs/>
          <w:color w:val="0F243E"/>
          <w:sz w:val="20"/>
        </w:rPr>
        <w:t xml:space="preserve"> 20</w:t>
      </w:r>
      <w:r w:rsidR="0002426E">
        <w:rPr>
          <w:rFonts w:ascii="Arial" w:hAnsi="Arial" w:cs="Arial"/>
          <w:b/>
          <w:bCs/>
          <w:color w:val="0F243E"/>
          <w:sz w:val="20"/>
        </w:rPr>
        <w:t>2</w:t>
      </w:r>
      <w:r w:rsidR="00775047">
        <w:rPr>
          <w:rFonts w:ascii="Arial" w:hAnsi="Arial" w:cs="Arial"/>
          <w:b/>
          <w:bCs/>
          <w:color w:val="0F243E"/>
          <w:sz w:val="20"/>
        </w:rPr>
        <w:t>2</w:t>
      </w:r>
      <w:r w:rsidRPr="00831945">
        <w:rPr>
          <w:rFonts w:ascii="Arial" w:hAnsi="Arial" w:cs="Arial"/>
          <w:b/>
          <w:bCs/>
          <w:color w:val="0F243E"/>
          <w:sz w:val="20"/>
        </w:rPr>
        <w:t>. GODINE</w:t>
      </w:r>
    </w:p>
    <w:p w14:paraId="5D41C4CC" w14:textId="77777777" w:rsidR="00AE50CA" w:rsidRPr="006F0753" w:rsidRDefault="00144911" w:rsidP="00B616A1">
      <w:pPr>
        <w:spacing w:before="120" w:line="260" w:lineRule="atLeast"/>
        <w:jc w:val="both"/>
        <w:rPr>
          <w:rFonts w:ascii="Arial" w:eastAsia="Calibri" w:hAnsi="Arial" w:cs="Arial"/>
          <w:color w:val="0F243E"/>
          <w:sz w:val="20"/>
          <w:lang w:eastAsia="hr-HR"/>
        </w:rPr>
      </w:pP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Promatramo li pojavu </w:t>
      </w:r>
      <w:r w:rsidRPr="00E17FC8">
        <w:rPr>
          <w:rFonts w:ascii="Arial" w:eastAsia="Calibri" w:hAnsi="Arial" w:cs="Arial"/>
          <w:color w:val="0F243E"/>
          <w:sz w:val="20"/>
          <w:lang w:eastAsia="hr-HR"/>
        </w:rPr>
        <w:t>insolventnosti</w:t>
      </w:r>
      <w:r w:rsidR="00CA35C0">
        <w:rPr>
          <w:rStyle w:val="FootnoteReference"/>
          <w:rFonts w:ascii="Arial" w:eastAsia="Calibri" w:hAnsi="Arial" w:cs="Arial"/>
          <w:color w:val="0F243E"/>
          <w:sz w:val="20"/>
          <w:lang w:eastAsia="hr-HR"/>
        </w:rPr>
        <w:footnoteReference w:id="1"/>
      </w:r>
      <w:r w:rsidRPr="00E17FC8">
        <w:rPr>
          <w:rFonts w:ascii="Arial" w:eastAsia="Calibri" w:hAnsi="Arial" w:cs="Arial"/>
          <w:color w:val="0F243E"/>
          <w:sz w:val="20"/>
          <w:lang w:eastAsia="hr-HR"/>
        </w:rPr>
        <w:t xml:space="preserve"> prema</w:t>
      </w:r>
      <w:r w:rsidRPr="00503CC5">
        <w:rPr>
          <w:rFonts w:ascii="Arial" w:eastAsia="Calibri" w:hAnsi="Arial" w:cs="Arial"/>
          <w:color w:val="0F243E"/>
          <w:sz w:val="20"/>
          <w:lang w:eastAsia="hr-HR"/>
        </w:rPr>
        <w:t xml:space="preserve"> trajanju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, u </w:t>
      </w:r>
      <w:r w:rsidR="00BE65ED">
        <w:rPr>
          <w:rFonts w:ascii="Arial" w:eastAsia="Calibri" w:hAnsi="Arial" w:cs="Arial"/>
          <w:color w:val="0F243E"/>
          <w:sz w:val="20"/>
          <w:lang w:eastAsia="hr-HR"/>
        </w:rPr>
        <w:t>rujnu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 20</w:t>
      </w:r>
      <w:r w:rsidR="00944204">
        <w:rPr>
          <w:rFonts w:ascii="Arial" w:eastAsia="Calibri" w:hAnsi="Arial" w:cs="Arial"/>
          <w:color w:val="0F243E"/>
          <w:sz w:val="20"/>
          <w:lang w:eastAsia="hr-HR"/>
        </w:rPr>
        <w:t>2</w:t>
      </w:r>
      <w:r w:rsidR="00635259">
        <w:rPr>
          <w:rFonts w:ascii="Arial" w:eastAsia="Calibri" w:hAnsi="Arial" w:cs="Arial"/>
          <w:color w:val="0F243E"/>
          <w:sz w:val="20"/>
          <w:lang w:eastAsia="hr-HR"/>
        </w:rPr>
        <w:t>2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. godine i dalje dominiraju </w:t>
      </w:r>
      <w:r w:rsidR="00C76DCF" w:rsidRPr="00C76DCF">
        <w:rPr>
          <w:rFonts w:ascii="Arial" w:eastAsia="Calibri" w:hAnsi="Arial" w:cs="Arial"/>
          <w:color w:val="0F243E"/>
          <w:sz w:val="20"/>
          <w:lang w:eastAsia="hr-HR"/>
        </w:rPr>
        <w:t>osnove u trajanju duljem od godinu dana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, kako po broju </w:t>
      </w:r>
      <w:r w:rsidR="00212ECF">
        <w:rPr>
          <w:rFonts w:ascii="Arial" w:eastAsia="Calibri" w:hAnsi="Arial" w:cs="Arial"/>
          <w:color w:val="0F243E"/>
          <w:sz w:val="20"/>
          <w:lang w:eastAsia="hr-HR"/>
        </w:rPr>
        <w:t xml:space="preserve">poslovnih subjekata, 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>tako i po iznosu</w:t>
      </w:r>
      <w:r w:rsidR="00C76DCF" w:rsidRPr="00C76DCF">
        <w:t xml:space="preserve"> </w:t>
      </w:r>
      <w:r w:rsidR="00C76DCF" w:rsidRPr="00C76DCF">
        <w:rPr>
          <w:rFonts w:ascii="Arial" w:eastAsia="Calibri" w:hAnsi="Arial" w:cs="Arial"/>
          <w:color w:val="0F243E"/>
          <w:sz w:val="20"/>
          <w:lang w:eastAsia="hr-HR"/>
        </w:rPr>
        <w:t>neizvršenih osnova</w:t>
      </w:r>
      <w:r w:rsidR="00C76DCF">
        <w:rPr>
          <w:rFonts w:ascii="Arial" w:eastAsia="Calibri" w:hAnsi="Arial" w:cs="Arial"/>
          <w:color w:val="0F243E"/>
          <w:sz w:val="20"/>
          <w:lang w:eastAsia="hr-HR"/>
        </w:rPr>
        <w:t>.</w:t>
      </w:r>
    </w:p>
    <w:p w14:paraId="3F27A5A5" w14:textId="77777777" w:rsidR="0060776E" w:rsidRPr="003C3A9D" w:rsidRDefault="0060776E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>Tablica 1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="005E5FA4" w:rsidRPr="005E5FA4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5E5FA4" w:rsidRPr="005E5FA4">
        <w:rPr>
          <w:rFonts w:ascii="Arial" w:hAnsi="Arial" w:cs="Arial"/>
          <w:bCs/>
          <w:iCs/>
          <w:color w:val="0F243E"/>
          <w:sz w:val="18"/>
          <w:szCs w:val="18"/>
        </w:rPr>
        <w:t xml:space="preserve"> 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koji imaju dospjele neizvršene osnove za plaćanje evidentirane u Očevidniku 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 xml:space="preserve">o 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>redoslijed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>u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 osnova za plaćanje i iznos njihova duga</w:t>
      </w:r>
      <w:r w:rsidR="00F03129">
        <w:rPr>
          <w:rFonts w:ascii="Arial" w:hAnsi="Arial" w:cs="Arial"/>
          <w:bCs/>
          <w:iCs/>
          <w:color w:val="0F243E"/>
          <w:sz w:val="18"/>
          <w:szCs w:val="18"/>
        </w:rPr>
        <w:t xml:space="preserve">, 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 xml:space="preserve">na dan 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>3</w:t>
      </w:r>
      <w:r w:rsidR="008A6993">
        <w:rPr>
          <w:rFonts w:ascii="Arial" w:hAnsi="Arial" w:cs="Arial"/>
          <w:b/>
          <w:bCs/>
          <w:iCs/>
          <w:color w:val="0F243E"/>
          <w:sz w:val="18"/>
          <w:szCs w:val="18"/>
        </w:rPr>
        <w:t>0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842C82">
        <w:rPr>
          <w:rFonts w:ascii="Arial" w:hAnsi="Arial" w:cs="Arial"/>
          <w:b/>
          <w:bCs/>
          <w:iCs/>
          <w:color w:val="0F243E"/>
          <w:sz w:val="18"/>
          <w:szCs w:val="18"/>
        </w:rPr>
        <w:t>rujna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20</w:t>
      </w:r>
      <w:r w:rsidR="00B46877">
        <w:rPr>
          <w:rFonts w:ascii="Arial" w:hAnsi="Arial" w:cs="Arial"/>
          <w:b/>
          <w:bCs/>
          <w:iCs/>
          <w:color w:val="0F243E"/>
          <w:sz w:val="18"/>
          <w:szCs w:val="18"/>
        </w:rPr>
        <w:t>2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1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te </w:t>
      </w:r>
      <w:r w:rsidR="008A6993">
        <w:rPr>
          <w:rFonts w:ascii="Arial" w:hAnsi="Arial" w:cs="Arial"/>
          <w:b/>
          <w:bCs/>
          <w:iCs/>
          <w:color w:val="0F243E"/>
          <w:sz w:val="18"/>
          <w:szCs w:val="18"/>
        </w:rPr>
        <w:t>31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842C82">
        <w:rPr>
          <w:rFonts w:ascii="Arial" w:hAnsi="Arial" w:cs="Arial"/>
          <w:b/>
          <w:bCs/>
          <w:iCs/>
          <w:color w:val="0F243E"/>
          <w:sz w:val="18"/>
          <w:szCs w:val="18"/>
        </w:rPr>
        <w:t>kolovoza</w:t>
      </w:r>
      <w:r w:rsidR="00364C4A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>i 3</w:t>
      </w:r>
      <w:r w:rsidR="008A6993">
        <w:rPr>
          <w:rFonts w:ascii="Arial" w:hAnsi="Arial" w:cs="Arial"/>
          <w:b/>
          <w:bCs/>
          <w:iCs/>
          <w:color w:val="0F243E"/>
          <w:sz w:val="18"/>
          <w:szCs w:val="18"/>
        </w:rPr>
        <w:t>0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842C82">
        <w:rPr>
          <w:rFonts w:ascii="Arial" w:hAnsi="Arial" w:cs="Arial"/>
          <w:b/>
          <w:bCs/>
          <w:iCs/>
          <w:color w:val="0F243E"/>
          <w:sz w:val="18"/>
          <w:szCs w:val="18"/>
        </w:rPr>
        <w:t>rujna</w:t>
      </w:r>
      <w:r w:rsidR="00BA56E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>02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2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1C7EE8">
        <w:rPr>
          <w:rFonts w:ascii="Arial" w:hAnsi="Arial" w:cs="Arial"/>
          <w:b/>
          <w:bCs/>
          <w:iCs/>
          <w:color w:val="0F243E"/>
          <w:sz w:val="18"/>
          <w:szCs w:val="18"/>
        </w:rPr>
        <w:t>g.</w:t>
      </w:r>
      <w:r w:rsidR="00810916" w:rsidRPr="003C3A9D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778"/>
        <w:gridCol w:w="1134"/>
        <w:gridCol w:w="3061"/>
        <w:gridCol w:w="1134"/>
      </w:tblGrid>
      <w:tr w:rsidR="00EC3394" w:rsidRPr="00D169E3" w14:paraId="41A1DCCF" w14:textId="77777777" w:rsidTr="001F3E4E">
        <w:trPr>
          <w:trHeight w:val="397"/>
          <w:jc w:val="center"/>
        </w:trPr>
        <w:tc>
          <w:tcPr>
            <w:tcW w:w="1644" w:type="dxa"/>
            <w:shd w:val="clear" w:color="auto" w:fill="244061"/>
            <w:noWrap/>
            <w:vAlign w:val="center"/>
          </w:tcPr>
          <w:p w14:paraId="6F0A751E" w14:textId="77777777"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778" w:type="dxa"/>
            <w:shd w:val="clear" w:color="auto" w:fill="244061"/>
            <w:vAlign w:val="center"/>
          </w:tcPr>
          <w:p w14:paraId="7F3BF95B" w14:textId="77777777" w:rsidR="0060776E" w:rsidRPr="00B021A7" w:rsidRDefault="0060776E" w:rsidP="006816F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85A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poslovnih</w:t>
            </w: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subjekata</w:t>
            </w:r>
          </w:p>
        </w:tc>
        <w:tc>
          <w:tcPr>
            <w:tcW w:w="1134" w:type="dxa"/>
            <w:shd w:val="clear" w:color="auto" w:fill="244061"/>
            <w:vAlign w:val="center"/>
          </w:tcPr>
          <w:p w14:paraId="3ADA02D5" w14:textId="77777777"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244061"/>
            <w:vAlign w:val="center"/>
          </w:tcPr>
          <w:p w14:paraId="58AB7913" w14:textId="77777777"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244061"/>
            <w:vAlign w:val="center"/>
          </w:tcPr>
          <w:p w14:paraId="4550A39F" w14:textId="77777777"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0F0641" w:rsidRPr="00D169E3" w14:paraId="1D3FBB80" w14:textId="77777777" w:rsidTr="000F0641">
        <w:trPr>
          <w:trHeight w:hRule="exact" w:val="255"/>
          <w:jc w:val="center"/>
        </w:trPr>
        <w:tc>
          <w:tcPr>
            <w:tcW w:w="1644" w:type="dxa"/>
            <w:shd w:val="clear" w:color="auto" w:fill="C6D9F1"/>
            <w:noWrap/>
            <w:vAlign w:val="center"/>
          </w:tcPr>
          <w:p w14:paraId="79A0C710" w14:textId="77777777" w:rsidR="000F0641" w:rsidRPr="008C5255" w:rsidRDefault="000F0641" w:rsidP="00AA769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C6D9F1"/>
            <w:vAlign w:val="center"/>
          </w:tcPr>
          <w:p w14:paraId="2801B729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14.751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4DC6D9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776547E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4.308.729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384EB33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0F0641" w:rsidRPr="00D169E3" w14:paraId="041EC09D" w14:textId="77777777" w:rsidTr="000F0641">
        <w:trPr>
          <w:trHeight w:hRule="exact" w:val="255"/>
          <w:jc w:val="center"/>
        </w:trPr>
        <w:tc>
          <w:tcPr>
            <w:tcW w:w="1644" w:type="dxa"/>
            <w:shd w:val="clear" w:color="auto" w:fill="C6D9F1"/>
            <w:noWrap/>
            <w:vAlign w:val="center"/>
          </w:tcPr>
          <w:p w14:paraId="3108EB47" w14:textId="77777777" w:rsidR="000F0641" w:rsidRPr="008C5255" w:rsidRDefault="000F0641" w:rsidP="0017135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C6D9F1"/>
            <w:vAlign w:val="center"/>
          </w:tcPr>
          <w:p w14:paraId="3E36CB19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14.350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71A62C9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97,3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2A4C97A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4.012.450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762CB51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93,1</w:t>
            </w:r>
          </w:p>
        </w:tc>
      </w:tr>
      <w:tr w:rsidR="000F0641" w:rsidRPr="00D169E3" w14:paraId="6DD233D8" w14:textId="77777777" w:rsidTr="000F0641">
        <w:trPr>
          <w:trHeight w:hRule="exact" w:val="255"/>
          <w:jc w:val="center"/>
        </w:trPr>
        <w:tc>
          <w:tcPr>
            <w:tcW w:w="1644" w:type="dxa"/>
            <w:shd w:val="clear" w:color="auto" w:fill="E5DFEC"/>
            <w:noWrap/>
            <w:vAlign w:val="center"/>
          </w:tcPr>
          <w:p w14:paraId="2AD006E0" w14:textId="77777777" w:rsidR="000F0641" w:rsidRPr="008C5255" w:rsidRDefault="000F0641" w:rsidP="0017135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E5DFEC"/>
            <w:vAlign w:val="center"/>
          </w:tcPr>
          <w:p w14:paraId="09A48FED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14.783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093234B1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103,0</w:t>
            </w:r>
          </w:p>
        </w:tc>
        <w:tc>
          <w:tcPr>
            <w:tcW w:w="3061" w:type="dxa"/>
            <w:shd w:val="clear" w:color="auto" w:fill="E5DFEC"/>
            <w:vAlign w:val="center"/>
          </w:tcPr>
          <w:p w14:paraId="661C299D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4.030.250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6175588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100,4</w:t>
            </w:r>
          </w:p>
        </w:tc>
      </w:tr>
    </w:tbl>
    <w:p w14:paraId="341BC886" w14:textId="77777777" w:rsidR="00685ED0" w:rsidRPr="00291ADF" w:rsidRDefault="00685ED0" w:rsidP="001F3E4E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</w:pPr>
      <w:r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Izvor: </w:t>
      </w:r>
      <w:r w:rsidR="00D169E3"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Financijska agencija – obra</w:t>
      </w:r>
      <w:r w:rsidR="00D169E3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đeni </w:t>
      </w:r>
      <w:r w:rsidR="00D169E3"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podaci iz </w:t>
      </w:r>
      <w:r w:rsidR="00994836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Očevidnika o redoslijedu osnova za plaćanje</w:t>
      </w:r>
    </w:p>
    <w:p w14:paraId="28E89B9E" w14:textId="77777777" w:rsidR="00551EE2" w:rsidRDefault="001C7403" w:rsidP="00B616A1">
      <w:pPr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color w:val="0F243E"/>
          <w:sz w:val="20"/>
        </w:rPr>
        <w:t xml:space="preserve">Broj </w:t>
      </w:r>
      <w:r w:rsidRPr="00100E00">
        <w:rPr>
          <w:rFonts w:ascii="Arial" w:hAnsi="Arial" w:cs="Arial"/>
          <w:color w:val="0F243E"/>
          <w:sz w:val="20"/>
        </w:rPr>
        <w:t xml:space="preserve">insolventnih poslovnih subjekata u </w:t>
      </w:r>
      <w:r w:rsidR="00704744" w:rsidRPr="00100E00">
        <w:rPr>
          <w:rFonts w:ascii="Arial" w:hAnsi="Arial" w:cs="Arial"/>
          <w:color w:val="0F243E"/>
          <w:sz w:val="20"/>
        </w:rPr>
        <w:t xml:space="preserve">trajanju duljem </w:t>
      </w:r>
      <w:r w:rsidRPr="00100E00">
        <w:rPr>
          <w:rFonts w:ascii="Arial" w:hAnsi="Arial" w:cs="Arial"/>
          <w:color w:val="0F243E"/>
          <w:sz w:val="20"/>
        </w:rPr>
        <w:t xml:space="preserve">od 360 dana, u odnosu na </w:t>
      </w:r>
      <w:r w:rsidR="00BE65ED">
        <w:rPr>
          <w:rFonts w:ascii="Arial" w:hAnsi="Arial" w:cs="Arial"/>
          <w:color w:val="0F243E"/>
          <w:sz w:val="20"/>
        </w:rPr>
        <w:t>kolovoz</w:t>
      </w:r>
      <w:r w:rsidRPr="00100E00">
        <w:rPr>
          <w:rFonts w:ascii="Arial" w:hAnsi="Arial" w:cs="Arial"/>
          <w:color w:val="0F243E"/>
          <w:sz w:val="20"/>
        </w:rPr>
        <w:t xml:space="preserve"> 20</w:t>
      </w:r>
      <w:r w:rsidR="007A5B38" w:rsidRPr="00100E00">
        <w:rPr>
          <w:rFonts w:ascii="Arial" w:hAnsi="Arial" w:cs="Arial"/>
          <w:color w:val="0F243E"/>
          <w:sz w:val="20"/>
        </w:rPr>
        <w:t>2</w:t>
      </w:r>
      <w:r w:rsidR="006E1022">
        <w:rPr>
          <w:rFonts w:ascii="Arial" w:hAnsi="Arial" w:cs="Arial"/>
          <w:color w:val="0F243E"/>
          <w:sz w:val="20"/>
        </w:rPr>
        <w:t>2</w:t>
      </w:r>
      <w:r w:rsidRPr="00100E00">
        <w:rPr>
          <w:rFonts w:ascii="Arial" w:hAnsi="Arial" w:cs="Arial"/>
          <w:color w:val="0F243E"/>
          <w:sz w:val="20"/>
        </w:rPr>
        <w:t xml:space="preserve">. godine, </w:t>
      </w:r>
      <w:r w:rsidR="00BE65ED">
        <w:rPr>
          <w:rFonts w:ascii="Arial" w:hAnsi="Arial" w:cs="Arial"/>
          <w:color w:val="0F243E"/>
          <w:sz w:val="20"/>
        </w:rPr>
        <w:t>manji</w:t>
      </w:r>
      <w:r w:rsidR="007A5B38" w:rsidRPr="00100E00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 xml:space="preserve">je za </w:t>
      </w:r>
      <w:r w:rsidR="00940BB4">
        <w:rPr>
          <w:rFonts w:ascii="Arial" w:hAnsi="Arial" w:cs="Arial"/>
          <w:color w:val="0F243E"/>
          <w:sz w:val="20"/>
        </w:rPr>
        <w:t>0,</w:t>
      </w:r>
      <w:r w:rsidR="00BE65ED">
        <w:rPr>
          <w:rFonts w:ascii="Arial" w:hAnsi="Arial" w:cs="Arial"/>
          <w:color w:val="0F243E"/>
          <w:sz w:val="20"/>
        </w:rPr>
        <w:t>4</w:t>
      </w:r>
      <w:r w:rsidRPr="00100E00">
        <w:rPr>
          <w:rFonts w:ascii="Arial" w:hAnsi="Arial" w:cs="Arial"/>
          <w:color w:val="0F243E"/>
          <w:sz w:val="20"/>
        </w:rPr>
        <w:t xml:space="preserve">%, </w:t>
      </w:r>
      <w:r w:rsidR="00BE65ED">
        <w:rPr>
          <w:rFonts w:ascii="Arial" w:hAnsi="Arial" w:cs="Arial"/>
          <w:color w:val="0F243E"/>
          <w:sz w:val="20"/>
        </w:rPr>
        <w:t>a</w:t>
      </w:r>
      <w:r w:rsidR="00940BB4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>iznos</w:t>
      </w:r>
      <w:r w:rsidRPr="00D46A7C">
        <w:rPr>
          <w:rFonts w:ascii="Arial" w:hAnsi="Arial" w:cs="Arial"/>
          <w:color w:val="0F243E"/>
          <w:sz w:val="20"/>
        </w:rPr>
        <w:t xml:space="preserve"> neizvršenih</w:t>
      </w:r>
      <w:r w:rsidRPr="006F0753">
        <w:rPr>
          <w:rFonts w:ascii="Arial" w:hAnsi="Arial" w:cs="Arial"/>
          <w:color w:val="0F243E"/>
          <w:sz w:val="20"/>
        </w:rPr>
        <w:t xml:space="preserve"> osnova za plaćanje za </w:t>
      </w:r>
      <w:r w:rsidR="00BE65ED">
        <w:rPr>
          <w:rFonts w:ascii="Arial" w:hAnsi="Arial" w:cs="Arial"/>
          <w:color w:val="0F243E"/>
          <w:sz w:val="20"/>
        </w:rPr>
        <w:t>1,2</w:t>
      </w:r>
      <w:r w:rsidRPr="006F0753">
        <w:rPr>
          <w:rFonts w:ascii="Arial" w:hAnsi="Arial" w:cs="Arial"/>
          <w:color w:val="0F243E"/>
          <w:sz w:val="20"/>
        </w:rPr>
        <w:t>%.</w:t>
      </w:r>
    </w:p>
    <w:p w14:paraId="7EA6B531" w14:textId="77777777" w:rsidR="007F783A" w:rsidRPr="003C3A9D" w:rsidRDefault="007F783A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Cs/>
          <w:color w:val="0F243E"/>
          <w:sz w:val="16"/>
          <w:szCs w:val="16"/>
          <w:lang w:eastAsia="hr-HR"/>
        </w:rPr>
      </w:pPr>
      <w:r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>Tablica 2.</w:t>
      </w:r>
      <w:r w:rsidR="00CA35C0"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ab/>
      </w:r>
      <w:r w:rsidRPr="003C3A9D">
        <w:rPr>
          <w:rFonts w:ascii="Arial" w:hAnsi="Arial" w:cs="Arial"/>
          <w:color w:val="0F243E"/>
          <w:sz w:val="18"/>
          <w:szCs w:val="18"/>
          <w:lang w:eastAsia="hr-HR"/>
        </w:rPr>
        <w:t xml:space="preserve">Broj </w:t>
      </w:r>
      <w:r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>POSLOVNIH SUBJEKATA</w:t>
      </w:r>
      <w:r w:rsidR="00C365CB" w:rsidRPr="00C365CB">
        <w:rPr>
          <w:rFonts w:ascii="Arial" w:hAnsi="Arial" w:cs="Arial"/>
          <w:color w:val="0F243E"/>
          <w:sz w:val="18"/>
          <w:szCs w:val="18"/>
          <w:lang w:eastAsia="hr-HR"/>
        </w:rPr>
        <w:t xml:space="preserve"> koji imaju dospjele neizvršene osnove za plaćanje evidentirane u Očevidniku o redoslijedu osnova za plaćanje</w:t>
      </w:r>
      <w:r w:rsidRPr="003C3A9D">
        <w:rPr>
          <w:rFonts w:ascii="Arial" w:hAnsi="Arial" w:cs="Arial"/>
          <w:color w:val="0F243E"/>
          <w:sz w:val="18"/>
          <w:szCs w:val="18"/>
          <w:lang w:eastAsia="hr-HR"/>
        </w:rPr>
        <w:t>,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broj zaposlenih i iznos </w:t>
      </w:r>
      <w:r w:rsidR="00C365CB">
        <w:rPr>
          <w:rFonts w:ascii="Arial" w:hAnsi="Arial" w:cs="Arial"/>
          <w:iCs/>
          <w:color w:val="0F243E"/>
          <w:sz w:val="18"/>
          <w:szCs w:val="18"/>
          <w:lang w:eastAsia="hr-HR"/>
        </w:rPr>
        <w:t>duga</w:t>
      </w:r>
      <w:r w:rsidR="00F03129">
        <w:rPr>
          <w:rFonts w:ascii="Arial" w:hAnsi="Arial" w:cs="Arial"/>
          <w:iCs/>
          <w:color w:val="0F243E"/>
          <w:sz w:val="18"/>
          <w:szCs w:val="18"/>
          <w:lang w:eastAsia="hr-HR"/>
        </w:rPr>
        <w:t>,</w:t>
      </w:r>
      <w:r w:rsidR="00C365CB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na dan</w:t>
      </w:r>
      <w:r w:rsidR="00655F0B"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3</w:t>
      </w:r>
      <w:r w:rsidR="00DD04F4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0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 xml:space="preserve">. </w:t>
      </w:r>
      <w:r w:rsidR="006839C8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rujna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 xml:space="preserve"> 20</w:t>
      </w:r>
      <w:r w:rsidR="00B11EB4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2</w:t>
      </w:r>
      <w:r w:rsidR="00146A2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2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lang w:eastAsia="hr-HR"/>
        </w:rPr>
        <w:t>.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– prema ročnosti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ab/>
      </w:r>
      <w:r w:rsidR="000F0641">
        <w:rPr>
          <w:rFonts w:ascii="Arial" w:hAnsi="Arial" w:cs="Arial"/>
          <w:iCs/>
          <w:color w:val="0F243E"/>
          <w:sz w:val="18"/>
          <w:szCs w:val="18"/>
          <w:lang w:eastAsia="hr-HR"/>
        </w:rPr>
        <w:tab/>
      </w:r>
      <w:r w:rsidRPr="009D1C54">
        <w:rPr>
          <w:rFonts w:ascii="Arial" w:hAnsi="Arial" w:cs="Arial"/>
          <w:bCs/>
          <w:iCs/>
          <w:color w:val="0F243E"/>
          <w:sz w:val="15"/>
          <w:szCs w:val="15"/>
          <w:lang w:eastAsia="hr-HR"/>
        </w:rPr>
        <w:t>Iznosi u tisućama kuna</w:t>
      </w:r>
    </w:p>
    <w:tbl>
      <w:tblPr>
        <w:tblW w:w="981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1746"/>
        <w:gridCol w:w="833"/>
        <w:gridCol w:w="1747"/>
        <w:gridCol w:w="833"/>
        <w:gridCol w:w="2328"/>
        <w:gridCol w:w="850"/>
      </w:tblGrid>
      <w:tr w:rsidR="007F783A" w:rsidRPr="007F783A" w14:paraId="3AFCDC1A" w14:textId="77777777" w:rsidTr="009263D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78" w:type="dxa"/>
            <w:shd w:val="clear" w:color="auto" w:fill="003366"/>
            <w:vAlign w:val="center"/>
          </w:tcPr>
          <w:p w14:paraId="5C820CDD" w14:textId="77777777" w:rsidR="007F783A" w:rsidRPr="007F783A" w:rsidRDefault="007F783A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46" w:type="dxa"/>
            <w:shd w:val="clear" w:color="auto" w:fill="003366"/>
            <w:vAlign w:val="center"/>
          </w:tcPr>
          <w:p w14:paraId="04346211" w14:textId="77777777" w:rsidR="007F783A" w:rsidRPr="007F783A" w:rsidRDefault="007F783A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833" w:type="dxa"/>
            <w:shd w:val="clear" w:color="auto" w:fill="003366"/>
            <w:vAlign w:val="center"/>
          </w:tcPr>
          <w:p w14:paraId="68A2C93D" w14:textId="77777777"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747" w:type="dxa"/>
            <w:shd w:val="clear" w:color="auto" w:fill="003366"/>
            <w:vAlign w:val="center"/>
          </w:tcPr>
          <w:p w14:paraId="480F29A9" w14:textId="77777777"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833" w:type="dxa"/>
            <w:shd w:val="clear" w:color="auto" w:fill="003366"/>
            <w:vAlign w:val="center"/>
          </w:tcPr>
          <w:p w14:paraId="08BE25F2" w14:textId="77777777"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328" w:type="dxa"/>
            <w:shd w:val="clear" w:color="auto" w:fill="003366"/>
            <w:vAlign w:val="center"/>
          </w:tcPr>
          <w:p w14:paraId="01C25776" w14:textId="77777777"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</w:t>
            </w: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br/>
              <w:t>osnova za plaćanje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17A1F33B" w14:textId="77777777"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0F0641" w:rsidRPr="007F783A" w14:paraId="04E77444" w14:textId="77777777" w:rsidTr="000F064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DBE5F1"/>
            <w:vAlign w:val="center"/>
          </w:tcPr>
          <w:p w14:paraId="1194AEBC" w14:textId="77777777" w:rsidR="000F0641" w:rsidRPr="007F783A" w:rsidRDefault="000F0641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746" w:type="dxa"/>
            <w:shd w:val="clear" w:color="auto" w:fill="DBE5F1"/>
            <w:vAlign w:val="center"/>
          </w:tcPr>
          <w:p w14:paraId="10001B3F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1.901</w:t>
            </w:r>
          </w:p>
        </w:tc>
        <w:tc>
          <w:tcPr>
            <w:tcW w:w="833" w:type="dxa"/>
            <w:shd w:val="clear" w:color="auto" w:fill="DBE5F1"/>
            <w:vAlign w:val="center"/>
          </w:tcPr>
          <w:p w14:paraId="6F21F52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12,9</w:t>
            </w:r>
          </w:p>
        </w:tc>
        <w:tc>
          <w:tcPr>
            <w:tcW w:w="1747" w:type="dxa"/>
            <w:shd w:val="clear" w:color="auto" w:fill="DBE5F1"/>
            <w:vAlign w:val="center"/>
          </w:tcPr>
          <w:p w14:paraId="04C7055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4.304</w:t>
            </w:r>
          </w:p>
        </w:tc>
        <w:tc>
          <w:tcPr>
            <w:tcW w:w="833" w:type="dxa"/>
            <w:shd w:val="clear" w:color="auto" w:fill="DBE5F1"/>
            <w:vAlign w:val="center"/>
          </w:tcPr>
          <w:p w14:paraId="6225376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32,0</w:t>
            </w:r>
          </w:p>
        </w:tc>
        <w:tc>
          <w:tcPr>
            <w:tcW w:w="2328" w:type="dxa"/>
            <w:shd w:val="clear" w:color="auto" w:fill="DBE5F1"/>
            <w:vAlign w:val="center"/>
          </w:tcPr>
          <w:p w14:paraId="48CBE906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161.675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51B76D43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4,0</w:t>
            </w:r>
          </w:p>
        </w:tc>
      </w:tr>
      <w:tr w:rsidR="000F0641" w:rsidRPr="007F783A" w14:paraId="190E936B" w14:textId="77777777" w:rsidTr="000F064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DBE5F1"/>
            <w:vAlign w:val="center"/>
          </w:tcPr>
          <w:p w14:paraId="3E640EC6" w14:textId="77777777" w:rsidR="000F0641" w:rsidRPr="007F783A" w:rsidRDefault="000F0641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31 – 120 dana</w:t>
            </w:r>
          </w:p>
        </w:tc>
        <w:tc>
          <w:tcPr>
            <w:tcW w:w="1746" w:type="dxa"/>
            <w:shd w:val="clear" w:color="auto" w:fill="DBE5F1"/>
            <w:vAlign w:val="center"/>
          </w:tcPr>
          <w:p w14:paraId="1F979301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1.838</w:t>
            </w:r>
          </w:p>
        </w:tc>
        <w:tc>
          <w:tcPr>
            <w:tcW w:w="833" w:type="dxa"/>
            <w:shd w:val="clear" w:color="auto" w:fill="DBE5F1"/>
            <w:vAlign w:val="center"/>
          </w:tcPr>
          <w:p w14:paraId="14EF555F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12,4</w:t>
            </w:r>
          </w:p>
        </w:tc>
        <w:tc>
          <w:tcPr>
            <w:tcW w:w="1747" w:type="dxa"/>
            <w:shd w:val="clear" w:color="auto" w:fill="DBE5F1"/>
            <w:vAlign w:val="center"/>
          </w:tcPr>
          <w:p w14:paraId="3CAAE65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2.357</w:t>
            </w:r>
          </w:p>
        </w:tc>
        <w:tc>
          <w:tcPr>
            <w:tcW w:w="833" w:type="dxa"/>
            <w:shd w:val="clear" w:color="auto" w:fill="DBE5F1"/>
            <w:vAlign w:val="center"/>
          </w:tcPr>
          <w:p w14:paraId="035386BA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17,5</w:t>
            </w:r>
          </w:p>
        </w:tc>
        <w:tc>
          <w:tcPr>
            <w:tcW w:w="2328" w:type="dxa"/>
            <w:shd w:val="clear" w:color="auto" w:fill="DBE5F1"/>
            <w:vAlign w:val="center"/>
          </w:tcPr>
          <w:p w14:paraId="36644F5C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361.417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41454255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9,0</w:t>
            </w:r>
          </w:p>
        </w:tc>
      </w:tr>
      <w:tr w:rsidR="000F0641" w:rsidRPr="007F783A" w14:paraId="7F5758DD" w14:textId="77777777" w:rsidTr="000F064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C6D9F1"/>
            <w:vAlign w:val="center"/>
          </w:tcPr>
          <w:p w14:paraId="5F3A2FDC" w14:textId="77777777" w:rsidR="000F0641" w:rsidRPr="007F783A" w:rsidRDefault="000F0641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121 – 360 dana</w:t>
            </w:r>
          </w:p>
        </w:tc>
        <w:tc>
          <w:tcPr>
            <w:tcW w:w="1746" w:type="dxa"/>
            <w:shd w:val="clear" w:color="auto" w:fill="C6D9F1"/>
            <w:vAlign w:val="center"/>
          </w:tcPr>
          <w:p w14:paraId="564AE96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3.846</w:t>
            </w:r>
          </w:p>
        </w:tc>
        <w:tc>
          <w:tcPr>
            <w:tcW w:w="833" w:type="dxa"/>
            <w:shd w:val="clear" w:color="auto" w:fill="C6D9F1"/>
            <w:vAlign w:val="center"/>
          </w:tcPr>
          <w:p w14:paraId="12E9167F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26,0</w:t>
            </w:r>
          </w:p>
        </w:tc>
        <w:tc>
          <w:tcPr>
            <w:tcW w:w="1747" w:type="dxa"/>
            <w:shd w:val="clear" w:color="auto" w:fill="C6D9F1"/>
            <w:vAlign w:val="center"/>
          </w:tcPr>
          <w:p w14:paraId="1310C634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3.097</w:t>
            </w:r>
          </w:p>
        </w:tc>
        <w:tc>
          <w:tcPr>
            <w:tcW w:w="833" w:type="dxa"/>
            <w:shd w:val="clear" w:color="auto" w:fill="C6D9F1"/>
            <w:vAlign w:val="center"/>
          </w:tcPr>
          <w:p w14:paraId="059077FC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23,0</w:t>
            </w:r>
          </w:p>
        </w:tc>
        <w:tc>
          <w:tcPr>
            <w:tcW w:w="2328" w:type="dxa"/>
            <w:shd w:val="clear" w:color="auto" w:fill="C6D9F1"/>
            <w:vAlign w:val="center"/>
          </w:tcPr>
          <w:p w14:paraId="1257AFC7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1.119.473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48FF25B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27,8</w:t>
            </w:r>
          </w:p>
        </w:tc>
      </w:tr>
      <w:tr w:rsidR="000F0641" w:rsidRPr="007F783A" w14:paraId="661A95F1" w14:textId="77777777" w:rsidTr="000F064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C6D9F1"/>
            <w:vAlign w:val="center"/>
          </w:tcPr>
          <w:p w14:paraId="54F8FFA2" w14:textId="77777777" w:rsidR="000F0641" w:rsidRPr="007F783A" w:rsidRDefault="000F0641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746" w:type="dxa"/>
            <w:shd w:val="clear" w:color="auto" w:fill="C6D9F1"/>
            <w:vAlign w:val="center"/>
          </w:tcPr>
          <w:p w14:paraId="6F73D2AC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7.198</w:t>
            </w:r>
          </w:p>
        </w:tc>
        <w:tc>
          <w:tcPr>
            <w:tcW w:w="833" w:type="dxa"/>
            <w:shd w:val="clear" w:color="auto" w:fill="C6D9F1"/>
            <w:vAlign w:val="center"/>
          </w:tcPr>
          <w:p w14:paraId="4966151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48,7</w:t>
            </w:r>
          </w:p>
        </w:tc>
        <w:tc>
          <w:tcPr>
            <w:tcW w:w="1747" w:type="dxa"/>
            <w:shd w:val="clear" w:color="auto" w:fill="C6D9F1"/>
            <w:vAlign w:val="center"/>
          </w:tcPr>
          <w:p w14:paraId="6C449A20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3.685</w:t>
            </w:r>
          </w:p>
        </w:tc>
        <w:tc>
          <w:tcPr>
            <w:tcW w:w="833" w:type="dxa"/>
            <w:shd w:val="clear" w:color="auto" w:fill="C6D9F1"/>
            <w:vAlign w:val="center"/>
          </w:tcPr>
          <w:p w14:paraId="1ED9BE5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27,4</w:t>
            </w:r>
          </w:p>
        </w:tc>
        <w:tc>
          <w:tcPr>
            <w:tcW w:w="2328" w:type="dxa"/>
            <w:shd w:val="clear" w:color="auto" w:fill="C6D9F1"/>
            <w:vAlign w:val="center"/>
          </w:tcPr>
          <w:p w14:paraId="22685EEF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2.387.685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190EC14E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color w:val="0F243E"/>
                <w:sz w:val="18"/>
                <w:szCs w:val="18"/>
              </w:rPr>
              <w:t>59,2</w:t>
            </w:r>
          </w:p>
        </w:tc>
      </w:tr>
      <w:tr w:rsidR="000F0641" w:rsidRPr="007F783A" w14:paraId="500D4A2B" w14:textId="77777777" w:rsidTr="000F0641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478" w:type="dxa"/>
            <w:shd w:val="clear" w:color="auto" w:fill="A0A0A0"/>
            <w:vAlign w:val="center"/>
          </w:tcPr>
          <w:p w14:paraId="24F718C4" w14:textId="77777777" w:rsidR="000F0641" w:rsidRPr="00521C03" w:rsidRDefault="000F0641" w:rsidP="007F783A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521C0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46" w:type="dxa"/>
            <w:shd w:val="clear" w:color="auto" w:fill="A0A0A0"/>
            <w:vAlign w:val="center"/>
          </w:tcPr>
          <w:p w14:paraId="367DE55B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14.783</w:t>
            </w:r>
          </w:p>
        </w:tc>
        <w:tc>
          <w:tcPr>
            <w:tcW w:w="833" w:type="dxa"/>
            <w:shd w:val="clear" w:color="auto" w:fill="A0A0A0"/>
            <w:vAlign w:val="center"/>
          </w:tcPr>
          <w:p w14:paraId="16D498D8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747" w:type="dxa"/>
            <w:shd w:val="clear" w:color="auto" w:fill="A0A0A0"/>
            <w:vAlign w:val="center"/>
          </w:tcPr>
          <w:p w14:paraId="74F86690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13.443</w:t>
            </w:r>
          </w:p>
        </w:tc>
        <w:tc>
          <w:tcPr>
            <w:tcW w:w="833" w:type="dxa"/>
            <w:shd w:val="clear" w:color="auto" w:fill="A0A0A0"/>
            <w:vAlign w:val="center"/>
          </w:tcPr>
          <w:p w14:paraId="7883A92E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328" w:type="dxa"/>
            <w:shd w:val="clear" w:color="auto" w:fill="A0A0A0"/>
            <w:vAlign w:val="center"/>
          </w:tcPr>
          <w:p w14:paraId="6DFE481D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4.030.250</w:t>
            </w:r>
          </w:p>
        </w:tc>
        <w:tc>
          <w:tcPr>
            <w:tcW w:w="850" w:type="dxa"/>
            <w:shd w:val="clear" w:color="auto" w:fill="A0A0A0"/>
            <w:vAlign w:val="center"/>
          </w:tcPr>
          <w:p w14:paraId="4F216ADC" w14:textId="77777777" w:rsidR="000F0641" w:rsidRPr="000F0641" w:rsidRDefault="000F0641" w:rsidP="000F0641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0F0641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28E34211" w14:textId="77777777" w:rsidR="007F783A" w:rsidRPr="00291ADF" w:rsidRDefault="007F783A" w:rsidP="007F783A">
      <w:pPr>
        <w:autoSpaceDE w:val="0"/>
        <w:autoSpaceDN w:val="0"/>
        <w:adjustRightInd w:val="0"/>
        <w:spacing w:before="60"/>
        <w:jc w:val="both"/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</w:pPr>
      <w:r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Izvor: Financijska agencija – </w:t>
      </w:r>
      <w:r w:rsidR="00994836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obrađeni podaci iz Očevidnika o redoslijedu osnova za plaćanje</w:t>
      </w:r>
    </w:p>
    <w:p w14:paraId="316A55FA" w14:textId="77777777" w:rsidR="007F783A" w:rsidRPr="00100E00" w:rsidRDefault="007927F9" w:rsidP="00B616A1">
      <w:pPr>
        <w:spacing w:before="180" w:line="260" w:lineRule="atLeast"/>
        <w:jc w:val="both"/>
        <w:rPr>
          <w:rFonts w:ascii="Arial" w:hAnsi="Arial" w:cs="Arial"/>
          <w:bCs/>
          <w:color w:val="0F243E"/>
          <w:sz w:val="20"/>
        </w:rPr>
      </w:pPr>
      <w:r w:rsidRPr="00100E00">
        <w:rPr>
          <w:rFonts w:ascii="Arial" w:hAnsi="Arial" w:cs="Arial"/>
          <w:bCs/>
          <w:color w:val="0F243E"/>
          <w:sz w:val="20"/>
        </w:rPr>
        <w:t>Zbog neizvršenih osnova za plaćanje u razdoblju do 120 dana evidentiran</w:t>
      </w:r>
      <w:r w:rsidR="00940BB4">
        <w:rPr>
          <w:rFonts w:ascii="Arial" w:hAnsi="Arial" w:cs="Arial"/>
          <w:bCs/>
          <w:color w:val="0F243E"/>
          <w:sz w:val="20"/>
        </w:rPr>
        <w:t xml:space="preserve">o je </w:t>
      </w:r>
      <w:r w:rsidR="00940BB4" w:rsidRPr="00940BB4">
        <w:rPr>
          <w:rFonts w:ascii="Arial" w:hAnsi="Arial" w:cs="Arial"/>
          <w:bCs/>
          <w:color w:val="0F243E"/>
          <w:sz w:val="20"/>
        </w:rPr>
        <w:t>3.</w:t>
      </w:r>
      <w:r w:rsidR="00BE65ED">
        <w:rPr>
          <w:rFonts w:ascii="Arial" w:hAnsi="Arial" w:cs="Arial"/>
          <w:bCs/>
          <w:color w:val="0F243E"/>
          <w:sz w:val="20"/>
        </w:rPr>
        <w:t>739</w:t>
      </w:r>
      <w:r w:rsidR="00133DA8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655F0B" w:rsidRPr="00100E00">
        <w:rPr>
          <w:rFonts w:ascii="Arial" w:hAnsi="Arial" w:cs="Arial"/>
          <w:bCs/>
          <w:color w:val="0F243E"/>
          <w:sz w:val="20"/>
        </w:rPr>
        <w:t>poslovn</w:t>
      </w:r>
      <w:r w:rsidR="00940BB4">
        <w:rPr>
          <w:rFonts w:ascii="Arial" w:hAnsi="Arial" w:cs="Arial"/>
          <w:bCs/>
          <w:color w:val="0F243E"/>
          <w:sz w:val="20"/>
        </w:rPr>
        <w:t>ih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subjek</w:t>
      </w:r>
      <w:r w:rsidR="00940BB4">
        <w:rPr>
          <w:rFonts w:ascii="Arial" w:hAnsi="Arial" w:cs="Arial"/>
          <w:bCs/>
          <w:color w:val="0F243E"/>
          <w:sz w:val="20"/>
        </w:rPr>
        <w:t>a</w:t>
      </w:r>
      <w:r w:rsidR="00655F0B" w:rsidRPr="00100E00">
        <w:rPr>
          <w:rFonts w:ascii="Arial" w:hAnsi="Arial" w:cs="Arial"/>
          <w:bCs/>
          <w:color w:val="0F243E"/>
          <w:sz w:val="20"/>
        </w:rPr>
        <w:t>t</w:t>
      </w:r>
      <w:r w:rsidR="006E1022">
        <w:rPr>
          <w:rFonts w:ascii="Arial" w:hAnsi="Arial" w:cs="Arial"/>
          <w:bCs/>
          <w:color w:val="0F243E"/>
          <w:sz w:val="20"/>
        </w:rPr>
        <w:t>a</w:t>
      </w:r>
      <w:r w:rsidR="002D30C8" w:rsidRPr="00100E00">
        <w:rPr>
          <w:rFonts w:ascii="Arial" w:hAnsi="Arial" w:cs="Arial"/>
          <w:bCs/>
          <w:color w:val="0F243E"/>
          <w:sz w:val="20"/>
        </w:rPr>
        <w:t xml:space="preserve">, čije su </w:t>
      </w:r>
      <w:r w:rsidRPr="00100E00">
        <w:rPr>
          <w:rFonts w:ascii="Arial" w:hAnsi="Arial" w:cs="Arial"/>
          <w:bCs/>
          <w:color w:val="0F243E"/>
          <w:sz w:val="20"/>
        </w:rPr>
        <w:t>neizvršene osnove iznosile</w:t>
      </w:r>
      <w:r w:rsidR="002D30C8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944204" w:rsidRPr="00100E00">
        <w:rPr>
          <w:rFonts w:ascii="Arial" w:hAnsi="Arial" w:cs="Arial"/>
          <w:bCs/>
          <w:color w:val="0F243E"/>
          <w:sz w:val="20"/>
        </w:rPr>
        <w:t>0,</w:t>
      </w:r>
      <w:r w:rsidR="00BE65ED">
        <w:rPr>
          <w:rFonts w:ascii="Arial" w:hAnsi="Arial" w:cs="Arial"/>
          <w:bCs/>
          <w:color w:val="0F243E"/>
          <w:sz w:val="20"/>
        </w:rPr>
        <w:t>5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milijard</w:t>
      </w:r>
      <w:r w:rsidR="00944204" w:rsidRPr="00100E00">
        <w:rPr>
          <w:rFonts w:ascii="Arial" w:hAnsi="Arial" w:cs="Arial"/>
          <w:bCs/>
          <w:color w:val="0F243E"/>
          <w:sz w:val="20"/>
        </w:rPr>
        <w:t>i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kuna. </w:t>
      </w:r>
      <w:r w:rsidR="007F783A" w:rsidRPr="00100E00">
        <w:rPr>
          <w:rFonts w:ascii="Arial" w:hAnsi="Arial" w:cs="Arial"/>
          <w:bCs/>
          <w:color w:val="0F243E"/>
          <w:sz w:val="20"/>
        </w:rPr>
        <w:t>Broj nelikvidnih</w:t>
      </w:r>
      <w:r w:rsidR="00EC3394" w:rsidRPr="00100E00">
        <w:rPr>
          <w:rStyle w:val="FootnoteReference"/>
          <w:rFonts w:ascii="Arial" w:hAnsi="Arial" w:cs="Arial"/>
          <w:bCs/>
          <w:color w:val="0F243E"/>
          <w:sz w:val="20"/>
        </w:rPr>
        <w:footnoteReference w:id="2"/>
      </w:r>
      <w:r w:rsidR="007F783A" w:rsidRPr="00100E00">
        <w:rPr>
          <w:rFonts w:ascii="Arial" w:hAnsi="Arial" w:cs="Arial"/>
          <w:bCs/>
          <w:color w:val="0F243E"/>
          <w:sz w:val="20"/>
        </w:rPr>
        <w:t xml:space="preserve"> poslovnih subjekata </w:t>
      </w:r>
      <w:r w:rsidR="00063058" w:rsidRPr="00100E00">
        <w:rPr>
          <w:rFonts w:ascii="Arial" w:hAnsi="Arial" w:cs="Arial"/>
          <w:bCs/>
          <w:color w:val="0F243E"/>
          <w:sz w:val="20"/>
        </w:rPr>
        <w:t>koji</w:t>
      </w:r>
      <w:r w:rsidR="00D46A7C" w:rsidRPr="00100E00">
        <w:rPr>
          <w:rFonts w:ascii="Arial" w:hAnsi="Arial" w:cs="Arial"/>
          <w:bCs/>
          <w:color w:val="0F243E"/>
          <w:sz w:val="20"/>
        </w:rPr>
        <w:t xml:space="preserve"> do 120 dana</w:t>
      </w:r>
      <w:r w:rsidR="00063058" w:rsidRPr="00100E00">
        <w:rPr>
          <w:color w:val="0F243E"/>
        </w:rPr>
        <w:t xml:space="preserve"> </w:t>
      </w:r>
      <w:r w:rsidR="00063058" w:rsidRPr="00100E00">
        <w:rPr>
          <w:rFonts w:ascii="Arial" w:hAnsi="Arial" w:cs="Arial"/>
          <w:bCs/>
          <w:color w:val="0F243E"/>
          <w:sz w:val="20"/>
        </w:rPr>
        <w:t>nisu podmirili dospjele osnove za plaćanje</w:t>
      </w:r>
      <w:r w:rsidR="001E4331" w:rsidRPr="00100E00">
        <w:rPr>
          <w:rFonts w:ascii="Arial" w:hAnsi="Arial" w:cs="Arial"/>
          <w:bCs/>
          <w:color w:val="0F243E"/>
          <w:sz w:val="20"/>
        </w:rPr>
        <w:t>,</w:t>
      </w:r>
      <w:r w:rsidR="007F783A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za </w:t>
      </w:r>
      <w:r w:rsidR="00BE65ED">
        <w:rPr>
          <w:rFonts w:ascii="Arial" w:hAnsi="Arial" w:cs="Arial"/>
          <w:bCs/>
          <w:color w:val="0F243E"/>
          <w:sz w:val="20"/>
        </w:rPr>
        <w:t>376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poslovn</w:t>
      </w:r>
      <w:r w:rsidR="00BF259A">
        <w:rPr>
          <w:rFonts w:ascii="Arial" w:hAnsi="Arial" w:cs="Arial"/>
          <w:bCs/>
          <w:color w:val="0F243E"/>
          <w:sz w:val="20"/>
        </w:rPr>
        <w:t>ih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subjek</w:t>
      </w:r>
      <w:r w:rsidR="00BF259A">
        <w:rPr>
          <w:rFonts w:ascii="Arial" w:hAnsi="Arial" w:cs="Arial"/>
          <w:bCs/>
          <w:color w:val="0F243E"/>
          <w:sz w:val="20"/>
        </w:rPr>
        <w:t>a</w:t>
      </w:r>
      <w:r w:rsidR="001E4331" w:rsidRPr="00100E00">
        <w:rPr>
          <w:rFonts w:ascii="Arial" w:hAnsi="Arial" w:cs="Arial"/>
          <w:bCs/>
          <w:color w:val="0F243E"/>
          <w:sz w:val="20"/>
        </w:rPr>
        <w:t>ta (</w:t>
      </w:r>
      <w:r w:rsidR="00940BB4">
        <w:rPr>
          <w:rFonts w:ascii="Arial" w:hAnsi="Arial" w:cs="Arial"/>
          <w:bCs/>
          <w:color w:val="0F243E"/>
          <w:sz w:val="20"/>
        </w:rPr>
        <w:t>1</w:t>
      </w:r>
      <w:r w:rsidR="00BE65ED">
        <w:rPr>
          <w:rFonts w:ascii="Arial" w:hAnsi="Arial" w:cs="Arial"/>
          <w:bCs/>
          <w:color w:val="0F243E"/>
          <w:sz w:val="20"/>
        </w:rPr>
        <w:t>1,2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%) je </w:t>
      </w:r>
      <w:r w:rsidR="00BE65ED">
        <w:rPr>
          <w:rFonts w:ascii="Arial" w:hAnsi="Arial" w:cs="Arial"/>
          <w:bCs/>
          <w:color w:val="0F243E"/>
          <w:sz w:val="20"/>
        </w:rPr>
        <w:t>veći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nego krajem </w:t>
      </w:r>
      <w:r w:rsidR="00BE65ED">
        <w:rPr>
          <w:rFonts w:ascii="Arial" w:hAnsi="Arial" w:cs="Arial"/>
          <w:bCs/>
          <w:color w:val="0F243E"/>
          <w:sz w:val="20"/>
        </w:rPr>
        <w:t>kolovoza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1C7EE8" w:rsidRPr="00100E00">
        <w:rPr>
          <w:rFonts w:ascii="Arial" w:hAnsi="Arial" w:cs="Arial"/>
          <w:bCs/>
          <w:color w:val="0F243E"/>
          <w:sz w:val="20"/>
        </w:rPr>
        <w:t>202</w:t>
      </w:r>
      <w:r w:rsidR="005C04DA">
        <w:rPr>
          <w:rFonts w:ascii="Arial" w:hAnsi="Arial" w:cs="Arial"/>
          <w:bCs/>
          <w:color w:val="0F243E"/>
          <w:sz w:val="20"/>
        </w:rPr>
        <w:t>2</w:t>
      </w:r>
      <w:r w:rsidR="001C7EE8" w:rsidRPr="00100E00">
        <w:rPr>
          <w:rFonts w:ascii="Arial" w:hAnsi="Arial" w:cs="Arial"/>
          <w:bCs/>
          <w:color w:val="0F243E"/>
          <w:sz w:val="20"/>
        </w:rPr>
        <w:t>. g.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Iznos njihovih neizvršenih osnova </w:t>
      </w:r>
      <w:r w:rsidR="00BE65ED">
        <w:rPr>
          <w:rFonts w:ascii="Arial" w:hAnsi="Arial" w:cs="Arial"/>
          <w:bCs/>
          <w:color w:val="0F243E"/>
          <w:sz w:val="20"/>
        </w:rPr>
        <w:t>veći je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za </w:t>
      </w:r>
      <w:r w:rsidR="00BE65ED">
        <w:rPr>
          <w:rFonts w:ascii="Arial" w:hAnsi="Arial" w:cs="Arial"/>
          <w:bCs/>
          <w:color w:val="0F243E"/>
          <w:sz w:val="20"/>
        </w:rPr>
        <w:t>52,1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milijun kuna (</w:t>
      </w:r>
      <w:r w:rsidR="00BE65ED">
        <w:rPr>
          <w:rFonts w:ascii="Arial" w:hAnsi="Arial" w:cs="Arial"/>
          <w:bCs/>
          <w:color w:val="0F243E"/>
          <w:sz w:val="20"/>
        </w:rPr>
        <w:t>11,1</w:t>
      </w:r>
      <w:r w:rsidR="001E4331" w:rsidRPr="00100E00">
        <w:rPr>
          <w:rFonts w:ascii="Arial" w:hAnsi="Arial" w:cs="Arial"/>
          <w:bCs/>
          <w:color w:val="0F243E"/>
          <w:sz w:val="20"/>
        </w:rPr>
        <w:t>%).</w:t>
      </w:r>
    </w:p>
    <w:p w14:paraId="57711C74" w14:textId="77777777" w:rsidR="002569E9" w:rsidRPr="004359D0" w:rsidRDefault="002569E9" w:rsidP="00B616A1">
      <w:pPr>
        <w:pStyle w:val="Caption"/>
        <w:widowControl w:val="0"/>
        <w:tabs>
          <w:tab w:val="left" w:pos="1134"/>
        </w:tabs>
        <w:spacing w:before="240"/>
        <w:rPr>
          <w:rFonts w:ascii="Arial" w:hAnsi="Arial" w:cs="Arial"/>
          <w:b w:val="0"/>
          <w:color w:val="0F243E"/>
          <w:sz w:val="18"/>
          <w:szCs w:val="18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Grafikon </w:t>
      </w:r>
      <w:r w:rsidRPr="003C3A9D">
        <w:rPr>
          <w:rFonts w:ascii="Arial" w:hAnsi="Arial" w:cs="Arial"/>
          <w:color w:val="0F243E"/>
          <w:sz w:val="18"/>
          <w:szCs w:val="18"/>
        </w:rPr>
        <w:fldChar w:fldCharType="begin"/>
      </w:r>
      <w:r w:rsidRPr="003C3A9D">
        <w:rPr>
          <w:rFonts w:ascii="Arial" w:hAnsi="Arial" w:cs="Arial"/>
          <w:color w:val="0F243E"/>
          <w:sz w:val="18"/>
          <w:szCs w:val="18"/>
        </w:rPr>
        <w:instrText xml:space="preserve"> SEQ Grafikon \* ARABIC </w:instrText>
      </w:r>
      <w:r w:rsidRPr="003C3A9D">
        <w:rPr>
          <w:rFonts w:ascii="Arial" w:hAnsi="Arial" w:cs="Arial"/>
          <w:color w:val="0F243E"/>
          <w:sz w:val="18"/>
          <w:szCs w:val="18"/>
        </w:rPr>
        <w:fldChar w:fldCharType="separate"/>
      </w:r>
      <w:r w:rsidR="00E876D9">
        <w:rPr>
          <w:rFonts w:ascii="Arial" w:hAnsi="Arial" w:cs="Arial"/>
          <w:noProof/>
          <w:color w:val="0F243E"/>
          <w:sz w:val="18"/>
          <w:szCs w:val="18"/>
        </w:rPr>
        <w:t>1</w:t>
      </w:r>
      <w:r w:rsidRPr="003C3A9D">
        <w:rPr>
          <w:rFonts w:ascii="Arial" w:hAnsi="Arial" w:cs="Arial"/>
          <w:color w:val="0F243E"/>
          <w:sz w:val="18"/>
          <w:szCs w:val="18"/>
        </w:rPr>
        <w:fldChar w:fldCharType="end"/>
      </w:r>
      <w:r w:rsidRPr="003C3A9D">
        <w:rPr>
          <w:rFonts w:ascii="Arial" w:hAnsi="Arial" w:cs="Arial"/>
          <w:color w:val="0F243E"/>
          <w:sz w:val="18"/>
          <w:szCs w:val="18"/>
        </w:rPr>
        <w:t>.</w:t>
      </w:r>
      <w:r w:rsidRPr="003C3A9D">
        <w:rPr>
          <w:rFonts w:ascii="Arial" w:hAnsi="Arial" w:cs="Arial"/>
          <w:color w:val="0F243E"/>
          <w:sz w:val="18"/>
          <w:szCs w:val="18"/>
        </w:rPr>
        <w:tab/>
      </w:r>
      <w:r w:rsidRPr="003C3A9D">
        <w:rPr>
          <w:rFonts w:ascii="Arial" w:hAnsi="Arial" w:cs="Arial"/>
          <w:b w:val="0"/>
          <w:color w:val="0F243E"/>
          <w:sz w:val="18"/>
          <w:szCs w:val="18"/>
        </w:rPr>
        <w:t xml:space="preserve">Iznos </w:t>
      </w:r>
      <w:r w:rsidRPr="00994836">
        <w:rPr>
          <w:rFonts w:ascii="Arial" w:hAnsi="Arial" w:cs="Arial"/>
          <w:b w:val="0"/>
          <w:color w:val="0F243E"/>
          <w:sz w:val="18"/>
          <w:szCs w:val="18"/>
        </w:rPr>
        <w:t xml:space="preserve">dospjelih 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neizvršenih osnova za plaćanje po ročnosti – stanje </w:t>
      </w:r>
      <w:r w:rsidR="0019317D" w:rsidRPr="004359D0">
        <w:rPr>
          <w:rFonts w:ascii="Arial" w:hAnsi="Arial" w:cs="Arial"/>
          <w:b w:val="0"/>
          <w:color w:val="0F243E"/>
          <w:sz w:val="18"/>
          <w:szCs w:val="18"/>
        </w:rPr>
        <w:t>3</w:t>
      </w:r>
      <w:r w:rsidR="00AF2E32">
        <w:rPr>
          <w:rFonts w:ascii="Arial" w:hAnsi="Arial" w:cs="Arial"/>
          <w:b w:val="0"/>
          <w:color w:val="0F243E"/>
          <w:sz w:val="18"/>
          <w:szCs w:val="18"/>
        </w:rPr>
        <w:t>0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. </w:t>
      </w:r>
      <w:r w:rsidR="007D4476">
        <w:rPr>
          <w:rFonts w:ascii="Arial" w:hAnsi="Arial" w:cs="Arial"/>
          <w:b w:val="0"/>
          <w:color w:val="0F243E"/>
          <w:sz w:val="18"/>
          <w:szCs w:val="18"/>
        </w:rPr>
        <w:t>rujna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 20</w:t>
      </w:r>
      <w:r w:rsidR="00A07FC7" w:rsidRPr="004359D0">
        <w:rPr>
          <w:rFonts w:ascii="Arial" w:hAnsi="Arial" w:cs="Arial"/>
          <w:b w:val="0"/>
          <w:color w:val="0F243E"/>
          <w:sz w:val="18"/>
          <w:szCs w:val="18"/>
        </w:rPr>
        <w:t>2</w:t>
      </w:r>
      <w:r w:rsidR="00D313C4">
        <w:rPr>
          <w:rFonts w:ascii="Arial" w:hAnsi="Arial" w:cs="Arial"/>
          <w:b w:val="0"/>
          <w:color w:val="0F243E"/>
          <w:sz w:val="18"/>
          <w:szCs w:val="18"/>
        </w:rPr>
        <w:t>2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>.</w:t>
      </w:r>
    </w:p>
    <w:p w14:paraId="295D76AB" w14:textId="6DB769A0" w:rsidR="002569E9" w:rsidRPr="00156F09" w:rsidRDefault="009555F8" w:rsidP="00B2390E">
      <w:pPr>
        <w:widowControl w:val="0"/>
        <w:spacing w:before="60" w:line="260" w:lineRule="atLeast"/>
        <w:jc w:val="both"/>
        <w:rPr>
          <w:rFonts w:ascii="Arial" w:hAnsi="Arial" w:cs="Arial"/>
          <w:bCs/>
          <w:color w:val="244061"/>
          <w:sz w:val="18"/>
          <w:szCs w:val="18"/>
        </w:rPr>
      </w:pPr>
      <w:r>
        <w:rPr>
          <w:rFonts w:ascii="Arial" w:hAnsi="Arial" w:cs="Arial"/>
          <w:bCs/>
          <w:noProof/>
          <w:color w:val="244061"/>
          <w:sz w:val="18"/>
          <w:szCs w:val="18"/>
        </w:rPr>
        <w:drawing>
          <wp:inline distT="0" distB="0" distL="0" distR="0" wp14:anchorId="7A5A5B54" wp14:editId="754B8843">
            <wp:extent cx="5998210" cy="20986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209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E4083" w14:textId="77777777" w:rsidR="002569E9" w:rsidRPr="00291ADF" w:rsidRDefault="00F14B7B" w:rsidP="00156F09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D169E3" w:rsidRPr="00994836">
        <w:rPr>
          <w:rFonts w:ascii="Arial" w:hAnsi="Arial" w:cs="Arial"/>
          <w:i/>
          <w:color w:val="0F243E"/>
          <w:sz w:val="16"/>
          <w:szCs w:val="16"/>
        </w:rPr>
        <w:t>Financijska agencija</w:t>
      </w:r>
      <w:r w:rsidR="00D169E3" w:rsidRPr="00291ADF">
        <w:rPr>
          <w:rFonts w:ascii="Arial" w:hAnsi="Arial" w:cs="Arial"/>
          <w:i/>
          <w:color w:val="0F243E"/>
          <w:sz w:val="16"/>
          <w:szCs w:val="16"/>
        </w:rPr>
        <w:t xml:space="preserve">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2F1D9285" w14:textId="77777777" w:rsidR="00FD2B21" w:rsidRPr="00100E00" w:rsidRDefault="001C7403" w:rsidP="00B616A1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100E00">
        <w:rPr>
          <w:rFonts w:ascii="Arial" w:hAnsi="Arial" w:cs="Arial"/>
          <w:bCs/>
          <w:color w:val="0F243E"/>
          <w:sz w:val="20"/>
        </w:rPr>
        <w:t>Ukupan broj poslovnih subjekata</w:t>
      </w:r>
      <w:r w:rsidR="00BE2C88" w:rsidRPr="00100E00">
        <w:rPr>
          <w:color w:val="0F243E"/>
        </w:rPr>
        <w:t xml:space="preserve"> </w:t>
      </w:r>
      <w:r w:rsidR="00BE2C88" w:rsidRPr="00100E00">
        <w:rPr>
          <w:rFonts w:ascii="Arial" w:hAnsi="Arial" w:cs="Arial"/>
          <w:bCs/>
          <w:color w:val="0F243E"/>
          <w:sz w:val="20"/>
        </w:rPr>
        <w:t>koji imaju dospjele neizvršene osnove za plaćanje evidentirane u Očevidniku o redoslijedu osnova za plaćanje</w:t>
      </w:r>
      <w:r w:rsidRPr="00100E00">
        <w:rPr>
          <w:rFonts w:ascii="Arial" w:hAnsi="Arial" w:cs="Arial"/>
          <w:bCs/>
          <w:color w:val="0F243E"/>
          <w:sz w:val="20"/>
        </w:rPr>
        <w:t xml:space="preserve">, u odnosu na stanje </w:t>
      </w:r>
      <w:r w:rsidR="001B6604" w:rsidRPr="00100E00">
        <w:rPr>
          <w:rFonts w:ascii="Arial" w:hAnsi="Arial" w:cs="Arial"/>
          <w:bCs/>
          <w:color w:val="0F243E"/>
          <w:sz w:val="20"/>
        </w:rPr>
        <w:t>3</w:t>
      </w:r>
      <w:r w:rsidR="00940BB4">
        <w:rPr>
          <w:rFonts w:ascii="Arial" w:hAnsi="Arial" w:cs="Arial"/>
          <w:bCs/>
          <w:color w:val="0F243E"/>
          <w:sz w:val="20"/>
        </w:rPr>
        <w:t>0</w:t>
      </w:r>
      <w:r w:rsidRPr="00100E00">
        <w:rPr>
          <w:rFonts w:ascii="Arial" w:hAnsi="Arial" w:cs="Arial"/>
          <w:bCs/>
          <w:color w:val="0F243E"/>
          <w:sz w:val="20"/>
        </w:rPr>
        <w:t xml:space="preserve">. </w:t>
      </w:r>
      <w:r w:rsidR="007D2DBA">
        <w:rPr>
          <w:rFonts w:ascii="Arial" w:hAnsi="Arial" w:cs="Arial"/>
          <w:bCs/>
          <w:color w:val="0F243E"/>
          <w:sz w:val="20"/>
        </w:rPr>
        <w:t>rujna</w:t>
      </w:r>
      <w:r w:rsidR="00BC4FD8" w:rsidRPr="00100E00">
        <w:rPr>
          <w:rFonts w:ascii="Arial" w:hAnsi="Arial" w:cs="Arial"/>
          <w:bCs/>
          <w:color w:val="0F243E"/>
          <w:sz w:val="20"/>
        </w:rPr>
        <w:t xml:space="preserve"> 20</w:t>
      </w:r>
      <w:r w:rsidR="007A5B38" w:rsidRPr="00100E00">
        <w:rPr>
          <w:rFonts w:ascii="Arial" w:hAnsi="Arial" w:cs="Arial"/>
          <w:bCs/>
          <w:color w:val="0F243E"/>
          <w:sz w:val="20"/>
        </w:rPr>
        <w:t>2</w:t>
      </w:r>
      <w:r w:rsidR="005C04DA">
        <w:rPr>
          <w:rFonts w:ascii="Arial" w:hAnsi="Arial" w:cs="Arial"/>
          <w:bCs/>
          <w:color w:val="0F243E"/>
          <w:sz w:val="20"/>
        </w:rPr>
        <w:t>1</w:t>
      </w:r>
      <w:r w:rsidRPr="00100E00">
        <w:rPr>
          <w:rFonts w:ascii="Arial" w:hAnsi="Arial" w:cs="Arial"/>
          <w:bCs/>
          <w:color w:val="0F243E"/>
          <w:sz w:val="20"/>
        </w:rPr>
        <w:t xml:space="preserve">. godine, </w:t>
      </w:r>
      <w:r w:rsidR="007D2DBA">
        <w:rPr>
          <w:rFonts w:ascii="Arial" w:hAnsi="Arial" w:cs="Arial"/>
          <w:bCs/>
          <w:color w:val="0F243E"/>
          <w:sz w:val="20"/>
        </w:rPr>
        <w:t>veći</w:t>
      </w:r>
      <w:r w:rsidR="00940BB4">
        <w:rPr>
          <w:rFonts w:ascii="Arial" w:hAnsi="Arial" w:cs="Arial"/>
          <w:bCs/>
          <w:color w:val="0F243E"/>
          <w:sz w:val="20"/>
        </w:rPr>
        <w:t xml:space="preserve"> </w:t>
      </w:r>
      <w:r w:rsidR="00940BB4" w:rsidRPr="00940BB4">
        <w:rPr>
          <w:rFonts w:ascii="Arial" w:hAnsi="Arial" w:cs="Arial"/>
          <w:bCs/>
          <w:color w:val="0F243E"/>
          <w:sz w:val="20"/>
        </w:rPr>
        <w:t xml:space="preserve">je za </w:t>
      </w:r>
      <w:r w:rsidR="007D2DBA">
        <w:rPr>
          <w:rFonts w:ascii="Arial" w:hAnsi="Arial" w:cs="Arial"/>
          <w:bCs/>
          <w:color w:val="0F243E"/>
          <w:sz w:val="20"/>
        </w:rPr>
        <w:t>0,2</w:t>
      </w:r>
      <w:r w:rsidR="00940BB4" w:rsidRPr="00940BB4">
        <w:rPr>
          <w:rFonts w:ascii="Arial" w:hAnsi="Arial" w:cs="Arial"/>
          <w:bCs/>
          <w:color w:val="0F243E"/>
          <w:sz w:val="20"/>
        </w:rPr>
        <w:t>%, a</w:t>
      </w:r>
      <w:r w:rsidR="007D2DBA">
        <w:rPr>
          <w:rFonts w:ascii="Arial" w:hAnsi="Arial" w:cs="Arial"/>
          <w:bCs/>
          <w:color w:val="0F243E"/>
          <w:sz w:val="20"/>
        </w:rPr>
        <w:t>li je</w:t>
      </w:r>
      <w:r w:rsidR="00940BB4" w:rsidRPr="00940BB4">
        <w:rPr>
          <w:rFonts w:ascii="Arial" w:hAnsi="Arial" w:cs="Arial"/>
          <w:bCs/>
          <w:color w:val="0F243E"/>
          <w:sz w:val="20"/>
        </w:rPr>
        <w:t xml:space="preserve"> iznos neizvršenih osnova </w:t>
      </w:r>
      <w:r w:rsidR="007D2DBA">
        <w:rPr>
          <w:rFonts w:ascii="Arial" w:hAnsi="Arial" w:cs="Arial"/>
          <w:bCs/>
          <w:color w:val="0F243E"/>
          <w:sz w:val="20"/>
        </w:rPr>
        <w:t xml:space="preserve">manji </w:t>
      </w:r>
      <w:r w:rsidR="00940BB4" w:rsidRPr="00940BB4">
        <w:rPr>
          <w:rFonts w:ascii="Arial" w:hAnsi="Arial" w:cs="Arial"/>
          <w:bCs/>
          <w:color w:val="0F243E"/>
          <w:sz w:val="20"/>
        </w:rPr>
        <w:t xml:space="preserve">za </w:t>
      </w:r>
      <w:r w:rsidR="007D2DBA">
        <w:rPr>
          <w:rFonts w:ascii="Arial" w:hAnsi="Arial" w:cs="Arial"/>
          <w:bCs/>
          <w:color w:val="0F243E"/>
          <w:sz w:val="20"/>
        </w:rPr>
        <w:t>6,5</w:t>
      </w:r>
      <w:r w:rsidR="00940BB4" w:rsidRPr="00940BB4">
        <w:rPr>
          <w:rFonts w:ascii="Arial" w:hAnsi="Arial" w:cs="Arial"/>
          <w:bCs/>
          <w:color w:val="0F243E"/>
          <w:sz w:val="20"/>
        </w:rPr>
        <w:t>%</w:t>
      </w:r>
      <w:r w:rsidRPr="00100E00">
        <w:rPr>
          <w:rFonts w:ascii="Arial" w:hAnsi="Arial" w:cs="Arial"/>
          <w:bCs/>
          <w:color w:val="0F243E"/>
          <w:sz w:val="20"/>
        </w:rPr>
        <w:t xml:space="preserve">. </w:t>
      </w:r>
      <w:r w:rsidR="00940BB4">
        <w:rPr>
          <w:rFonts w:ascii="Arial" w:hAnsi="Arial" w:cs="Arial"/>
          <w:bCs/>
          <w:color w:val="0F243E"/>
          <w:sz w:val="20"/>
        </w:rPr>
        <w:t>Nešto m</w:t>
      </w:r>
      <w:r w:rsidR="0031284B">
        <w:rPr>
          <w:rFonts w:ascii="Arial" w:hAnsi="Arial" w:cs="Arial"/>
          <w:bCs/>
          <w:color w:val="0F243E"/>
          <w:sz w:val="20"/>
        </w:rPr>
        <w:t>anje od 50</w:t>
      </w:r>
      <w:r w:rsidR="00695AD8" w:rsidRPr="00100E00">
        <w:rPr>
          <w:rFonts w:ascii="Arial" w:hAnsi="Arial" w:cs="Arial"/>
          <w:bCs/>
          <w:color w:val="0F243E"/>
          <w:sz w:val="20"/>
        </w:rPr>
        <w:t xml:space="preserve">% </w:t>
      </w:r>
      <w:r w:rsidR="00FD2B21" w:rsidRPr="00100E00">
        <w:rPr>
          <w:rFonts w:ascii="Arial" w:hAnsi="Arial" w:cs="Arial"/>
          <w:color w:val="0F243E"/>
          <w:sz w:val="20"/>
        </w:rPr>
        <w:t xml:space="preserve">poslovnih subjekata </w:t>
      </w:r>
      <w:r w:rsidR="000B7BD0" w:rsidRPr="00100E00">
        <w:rPr>
          <w:rFonts w:ascii="Arial" w:hAnsi="Arial" w:cs="Arial"/>
          <w:color w:val="0F243E"/>
          <w:sz w:val="20"/>
        </w:rPr>
        <w:t>nije podmiril</w:t>
      </w:r>
      <w:r w:rsidR="00B235A4" w:rsidRPr="00100E00">
        <w:rPr>
          <w:rFonts w:ascii="Arial" w:hAnsi="Arial" w:cs="Arial"/>
          <w:color w:val="0F243E"/>
          <w:sz w:val="20"/>
        </w:rPr>
        <w:t>o</w:t>
      </w:r>
      <w:r w:rsidR="000B7BD0" w:rsidRPr="00100E00">
        <w:rPr>
          <w:rFonts w:ascii="Arial" w:hAnsi="Arial" w:cs="Arial"/>
          <w:color w:val="0F243E"/>
          <w:sz w:val="20"/>
        </w:rPr>
        <w:t xml:space="preserve"> dospjele osnove za plaćanje više </w:t>
      </w:r>
      <w:r w:rsidR="00FD2B21" w:rsidRPr="00100E00">
        <w:rPr>
          <w:rFonts w:ascii="Arial" w:hAnsi="Arial" w:cs="Arial"/>
          <w:color w:val="0F243E"/>
          <w:sz w:val="20"/>
        </w:rPr>
        <w:t>od 360 dana, a iznos njihov</w:t>
      </w:r>
      <w:r w:rsidR="000B7BD0" w:rsidRPr="00100E00">
        <w:rPr>
          <w:rFonts w:ascii="Arial" w:hAnsi="Arial" w:cs="Arial"/>
          <w:color w:val="0F243E"/>
          <w:sz w:val="20"/>
        </w:rPr>
        <w:t xml:space="preserve">ih neizvršenih osnova </w:t>
      </w:r>
      <w:r w:rsidR="00FD2B21" w:rsidRPr="00100E00">
        <w:rPr>
          <w:rFonts w:ascii="Arial" w:hAnsi="Arial" w:cs="Arial"/>
          <w:color w:val="0F243E"/>
          <w:sz w:val="20"/>
        </w:rPr>
        <w:t xml:space="preserve">čini </w:t>
      </w:r>
      <w:r w:rsidR="00940BB4">
        <w:rPr>
          <w:rFonts w:ascii="Arial" w:hAnsi="Arial" w:cs="Arial"/>
          <w:color w:val="0F243E"/>
          <w:sz w:val="20"/>
        </w:rPr>
        <w:t>5</w:t>
      </w:r>
      <w:r w:rsidR="007D2DBA">
        <w:rPr>
          <w:rFonts w:ascii="Arial" w:hAnsi="Arial" w:cs="Arial"/>
          <w:color w:val="0F243E"/>
          <w:sz w:val="20"/>
        </w:rPr>
        <w:t>9,2</w:t>
      </w:r>
      <w:r w:rsidR="00FD2B21" w:rsidRPr="00100E00">
        <w:rPr>
          <w:rFonts w:ascii="Arial" w:hAnsi="Arial" w:cs="Arial"/>
          <w:color w:val="0F243E"/>
          <w:sz w:val="20"/>
        </w:rPr>
        <w:t>% iznosa ukupnog duga.</w:t>
      </w:r>
    </w:p>
    <w:p w14:paraId="1C8AC340" w14:textId="77777777" w:rsidR="007F783A" w:rsidRPr="003C3A9D" w:rsidRDefault="00DC59E9" w:rsidP="004E2A91">
      <w:pPr>
        <w:widowControl w:val="0"/>
        <w:tabs>
          <w:tab w:val="left" w:pos="8080"/>
        </w:tabs>
        <w:spacing w:before="180" w:after="40"/>
        <w:ind w:left="1134" w:hanging="1134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lastRenderedPageBreak/>
        <w:t>Tablica 3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7F783A"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nelikvidnih 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7F783A"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neizvršenih osnova za plaćanje, na dan </w:t>
      </w:r>
      <w:r w:rsidR="00842C82" w:rsidRPr="00842C82">
        <w:rPr>
          <w:rFonts w:ascii="Arial" w:hAnsi="Arial" w:cs="Arial"/>
          <w:b/>
          <w:bCs/>
          <w:iCs/>
          <w:color w:val="0F243E"/>
          <w:sz w:val="18"/>
          <w:szCs w:val="18"/>
        </w:rPr>
        <w:t>30. rujna 2021. te 31. kolovoza i 30. rujna 2022. g.</w:t>
      </w:r>
      <w:r w:rsidR="00842C82" w:rsidRPr="00842C82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="007F783A"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9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2264"/>
        <w:gridCol w:w="1653"/>
        <w:gridCol w:w="2551"/>
        <w:gridCol w:w="1692"/>
      </w:tblGrid>
      <w:tr w:rsidR="007F783A" w:rsidRPr="006A1176" w14:paraId="0B1B3D91" w14:textId="77777777" w:rsidTr="00EC3394">
        <w:trPr>
          <w:trHeight w:val="454"/>
          <w:tblHeader/>
          <w:jc w:val="center"/>
        </w:trPr>
        <w:tc>
          <w:tcPr>
            <w:tcW w:w="1634" w:type="dxa"/>
            <w:shd w:val="clear" w:color="auto" w:fill="003366"/>
            <w:noWrap/>
            <w:vAlign w:val="center"/>
          </w:tcPr>
          <w:p w14:paraId="12711F72" w14:textId="77777777"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264" w:type="dxa"/>
            <w:shd w:val="clear" w:color="auto" w:fill="003366"/>
            <w:vAlign w:val="center"/>
          </w:tcPr>
          <w:p w14:paraId="18D00230" w14:textId="77777777"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poslovnih subjekata</w:t>
            </w:r>
          </w:p>
        </w:tc>
        <w:tc>
          <w:tcPr>
            <w:tcW w:w="1653" w:type="dxa"/>
            <w:shd w:val="clear" w:color="auto" w:fill="003366"/>
            <w:vAlign w:val="center"/>
          </w:tcPr>
          <w:p w14:paraId="7EF0BC3F" w14:textId="77777777"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2551" w:type="dxa"/>
            <w:shd w:val="clear" w:color="auto" w:fill="003366"/>
            <w:vAlign w:val="center"/>
          </w:tcPr>
          <w:p w14:paraId="7472A60C" w14:textId="77777777"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692" w:type="dxa"/>
            <w:shd w:val="clear" w:color="auto" w:fill="003366"/>
            <w:vAlign w:val="center"/>
          </w:tcPr>
          <w:p w14:paraId="6D5904D4" w14:textId="77777777"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1D1CE0" w:rsidRPr="006A1176" w14:paraId="53715478" w14:textId="77777777" w:rsidTr="001D1CE0">
        <w:trPr>
          <w:trHeight w:hRule="exact" w:val="255"/>
          <w:jc w:val="center"/>
        </w:trPr>
        <w:tc>
          <w:tcPr>
            <w:tcW w:w="1634" w:type="dxa"/>
            <w:shd w:val="clear" w:color="auto" w:fill="C6D9F1"/>
            <w:noWrap/>
            <w:vAlign w:val="center"/>
          </w:tcPr>
          <w:p w14:paraId="2F15A397" w14:textId="77777777" w:rsidR="001D1CE0" w:rsidRPr="008C5255" w:rsidRDefault="001D1CE0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C6D9F1"/>
            <w:vAlign w:val="center"/>
          </w:tcPr>
          <w:p w14:paraId="6C31AF5F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3.481</w:t>
            </w:r>
          </w:p>
        </w:tc>
        <w:tc>
          <w:tcPr>
            <w:tcW w:w="1653" w:type="dxa"/>
            <w:shd w:val="clear" w:color="auto" w:fill="C6D9F1"/>
            <w:vAlign w:val="center"/>
          </w:tcPr>
          <w:p w14:paraId="4921AF58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2C50A919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590.605</w:t>
            </w:r>
          </w:p>
        </w:tc>
        <w:tc>
          <w:tcPr>
            <w:tcW w:w="1692" w:type="dxa"/>
            <w:shd w:val="clear" w:color="auto" w:fill="C6D9F1"/>
            <w:vAlign w:val="center"/>
          </w:tcPr>
          <w:p w14:paraId="2D73EDAA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1D1CE0" w:rsidRPr="006A1176" w14:paraId="01864175" w14:textId="77777777" w:rsidTr="001D1CE0">
        <w:trPr>
          <w:trHeight w:hRule="exact" w:val="255"/>
          <w:jc w:val="center"/>
        </w:trPr>
        <w:tc>
          <w:tcPr>
            <w:tcW w:w="1634" w:type="dxa"/>
            <w:shd w:val="clear" w:color="auto" w:fill="C6D9F1"/>
            <w:noWrap/>
            <w:vAlign w:val="center"/>
          </w:tcPr>
          <w:p w14:paraId="3DC264E6" w14:textId="77777777" w:rsidR="001D1CE0" w:rsidRPr="008C5255" w:rsidRDefault="001D1CE0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C6D9F1"/>
            <w:vAlign w:val="center"/>
          </w:tcPr>
          <w:p w14:paraId="65A5953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3.363</w:t>
            </w:r>
          </w:p>
        </w:tc>
        <w:tc>
          <w:tcPr>
            <w:tcW w:w="1653" w:type="dxa"/>
            <w:shd w:val="clear" w:color="auto" w:fill="C6D9F1"/>
            <w:vAlign w:val="center"/>
          </w:tcPr>
          <w:p w14:paraId="1C5A014D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96,6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43F0A1CB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471.040</w:t>
            </w:r>
          </w:p>
        </w:tc>
        <w:tc>
          <w:tcPr>
            <w:tcW w:w="1692" w:type="dxa"/>
            <w:shd w:val="clear" w:color="auto" w:fill="C6D9F1"/>
            <w:vAlign w:val="center"/>
          </w:tcPr>
          <w:p w14:paraId="017BB2C8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79,8</w:t>
            </w:r>
          </w:p>
        </w:tc>
      </w:tr>
      <w:tr w:rsidR="001D1CE0" w:rsidRPr="006A1176" w14:paraId="594810C5" w14:textId="77777777" w:rsidTr="001D1CE0">
        <w:trPr>
          <w:trHeight w:hRule="exact" w:val="255"/>
          <w:jc w:val="center"/>
        </w:trPr>
        <w:tc>
          <w:tcPr>
            <w:tcW w:w="1634" w:type="dxa"/>
            <w:shd w:val="clear" w:color="auto" w:fill="E5DFEC"/>
            <w:noWrap/>
            <w:vAlign w:val="center"/>
          </w:tcPr>
          <w:p w14:paraId="1689CBB9" w14:textId="77777777" w:rsidR="001D1CE0" w:rsidRPr="008C5255" w:rsidRDefault="001D1CE0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E5DFEC"/>
            <w:vAlign w:val="center"/>
          </w:tcPr>
          <w:p w14:paraId="3F59293F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3.739</w:t>
            </w:r>
          </w:p>
        </w:tc>
        <w:tc>
          <w:tcPr>
            <w:tcW w:w="1653" w:type="dxa"/>
            <w:shd w:val="clear" w:color="auto" w:fill="E5DFEC"/>
            <w:vAlign w:val="center"/>
          </w:tcPr>
          <w:p w14:paraId="5A902772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111,2</w:t>
            </w:r>
          </w:p>
        </w:tc>
        <w:tc>
          <w:tcPr>
            <w:tcW w:w="2551" w:type="dxa"/>
            <w:shd w:val="clear" w:color="auto" w:fill="E5DFEC"/>
            <w:vAlign w:val="center"/>
          </w:tcPr>
          <w:p w14:paraId="6746229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523.092</w:t>
            </w:r>
          </w:p>
        </w:tc>
        <w:tc>
          <w:tcPr>
            <w:tcW w:w="1692" w:type="dxa"/>
            <w:shd w:val="clear" w:color="auto" w:fill="E5DFEC"/>
            <w:vAlign w:val="center"/>
          </w:tcPr>
          <w:p w14:paraId="08A912EF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111,1</w:t>
            </w:r>
          </w:p>
        </w:tc>
      </w:tr>
    </w:tbl>
    <w:p w14:paraId="3CB84D61" w14:textId="77777777" w:rsidR="007F783A" w:rsidRPr="00291ADF" w:rsidRDefault="007F783A" w:rsidP="007F783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057D46BA" w14:textId="77777777" w:rsidR="007F783A" w:rsidRPr="00100E00" w:rsidRDefault="007F783A" w:rsidP="00B616A1">
      <w:pPr>
        <w:widowControl w:val="0"/>
        <w:spacing w:before="240" w:line="260" w:lineRule="atLeast"/>
        <w:jc w:val="both"/>
        <w:rPr>
          <w:rFonts w:ascii="Arial" w:hAnsi="Arial" w:cs="Arial"/>
          <w:bCs/>
          <w:iCs/>
          <w:color w:val="0F243E"/>
          <w:sz w:val="20"/>
        </w:rPr>
      </w:pPr>
      <w:r w:rsidRPr="00100E00">
        <w:rPr>
          <w:rFonts w:ascii="Arial" w:hAnsi="Arial" w:cs="Arial"/>
          <w:bCs/>
          <w:iCs/>
          <w:color w:val="0F243E"/>
          <w:sz w:val="20"/>
        </w:rPr>
        <w:t xml:space="preserve">Kod poslovnih subjekata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 xml:space="preserve">koji nisu podmirili dospjele osnove za plaćanje 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u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>trajanju duljem od godinu dana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, dominiraju oni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 xml:space="preserve">u trajanju </w:t>
      </w:r>
      <w:r w:rsidR="00655F0B" w:rsidRPr="00100E00">
        <w:rPr>
          <w:rFonts w:ascii="Arial" w:hAnsi="Arial" w:cs="Arial"/>
          <w:bCs/>
          <w:iCs/>
          <w:color w:val="0F243E"/>
          <w:sz w:val="20"/>
        </w:rPr>
        <w:t>pet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i više godina, njih je </w:t>
      </w:r>
      <w:r w:rsidR="00630A7A">
        <w:rPr>
          <w:rFonts w:ascii="Arial" w:hAnsi="Arial" w:cs="Arial"/>
          <w:bCs/>
          <w:iCs/>
          <w:color w:val="0F243E"/>
          <w:sz w:val="20"/>
        </w:rPr>
        <w:t>3</w:t>
      </w:r>
      <w:r w:rsidR="003E5FA2">
        <w:rPr>
          <w:rFonts w:ascii="Arial" w:hAnsi="Arial" w:cs="Arial"/>
          <w:bCs/>
          <w:iCs/>
          <w:color w:val="0F243E"/>
          <w:sz w:val="20"/>
        </w:rPr>
        <w:t>8,9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%. Iznos prijavljenih neizvršenih osnova </w:t>
      </w:r>
      <w:r w:rsidR="009A59FF" w:rsidRPr="00100E00">
        <w:rPr>
          <w:rFonts w:ascii="Arial" w:hAnsi="Arial" w:cs="Arial"/>
          <w:bCs/>
          <w:iCs/>
          <w:color w:val="0F243E"/>
          <w:sz w:val="20"/>
        </w:rPr>
        <w:t>i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znosi </w:t>
      </w:r>
      <w:r w:rsidR="00D10A47" w:rsidRPr="00100E00">
        <w:rPr>
          <w:rFonts w:ascii="Arial" w:hAnsi="Arial" w:cs="Arial"/>
          <w:bCs/>
          <w:iCs/>
          <w:color w:val="0F243E"/>
          <w:sz w:val="20"/>
        </w:rPr>
        <w:t>1,</w:t>
      </w:r>
      <w:r w:rsidR="003E5FA2">
        <w:rPr>
          <w:rFonts w:ascii="Arial" w:hAnsi="Arial" w:cs="Arial"/>
          <w:bCs/>
          <w:iCs/>
          <w:color w:val="0F243E"/>
          <w:sz w:val="20"/>
        </w:rPr>
        <w:t>0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milijard</w:t>
      </w:r>
      <w:r w:rsidR="00005E7B" w:rsidRPr="00100E00">
        <w:rPr>
          <w:rFonts w:ascii="Arial" w:hAnsi="Arial" w:cs="Arial"/>
          <w:bCs/>
          <w:iCs/>
          <w:color w:val="0F243E"/>
          <w:sz w:val="20"/>
        </w:rPr>
        <w:t>u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kuna.</w:t>
      </w:r>
    </w:p>
    <w:p w14:paraId="320F01CC" w14:textId="77777777" w:rsidR="00FB0993" w:rsidRPr="003C3A9D" w:rsidRDefault="00FB0993" w:rsidP="004E2A91">
      <w:pPr>
        <w:widowControl w:val="0"/>
        <w:tabs>
          <w:tab w:val="left" w:pos="8080"/>
        </w:tabs>
        <w:spacing w:before="180" w:after="40"/>
        <w:ind w:left="1134" w:hanging="1134"/>
        <w:rPr>
          <w:rFonts w:ascii="Arial" w:hAnsi="Arial" w:cs="Arial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Tablica</w:t>
      </w:r>
      <w:r w:rsidR="00FD2B21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="007302AC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4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326867" w:rsidRP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="00326867" w:rsidRPr="00326867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326867" w:rsidRP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 koji imaju dospjele neizvršene osnove za plaćanje evidentirane u Očevidniku o redoslijedu osnova za plaćanje i iznos njihova duga 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>do 360 i više od 360 dana</w:t>
      </w:r>
      <w:r w:rsid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, 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na dan 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>3</w:t>
      </w:r>
      <w:r w:rsidR="00DD04F4">
        <w:rPr>
          <w:rFonts w:ascii="Arial" w:hAnsi="Arial" w:cs="Arial"/>
          <w:b/>
          <w:bCs/>
          <w:iCs/>
          <w:color w:val="0F243E"/>
          <w:sz w:val="18"/>
          <w:szCs w:val="18"/>
        </w:rPr>
        <w:t>0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6839C8">
        <w:rPr>
          <w:rFonts w:ascii="Arial" w:hAnsi="Arial" w:cs="Arial"/>
          <w:b/>
          <w:bCs/>
          <w:iCs/>
          <w:color w:val="0F243E"/>
          <w:sz w:val="18"/>
          <w:szCs w:val="18"/>
        </w:rPr>
        <w:t>rujna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2022.</w:t>
      </w:r>
      <w:r w:rsidR="00B46877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="001C7EE8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>g.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9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030"/>
        <w:gridCol w:w="1634"/>
        <w:gridCol w:w="2581"/>
        <w:gridCol w:w="1632"/>
      </w:tblGrid>
      <w:tr w:rsidR="00FB0993" w:rsidRPr="00D169E3" w14:paraId="2A2F63F7" w14:textId="77777777" w:rsidTr="009755D8">
        <w:trPr>
          <w:trHeight w:val="397"/>
          <w:jc w:val="center"/>
        </w:trPr>
        <w:tc>
          <w:tcPr>
            <w:tcW w:w="1917" w:type="dxa"/>
            <w:shd w:val="clear" w:color="auto" w:fill="244061"/>
            <w:noWrap/>
            <w:vAlign w:val="center"/>
          </w:tcPr>
          <w:p w14:paraId="04C4B9BE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bookmarkStart w:id="0" w:name="OLE_LINK2"/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Ročnost</w:t>
            </w:r>
          </w:p>
        </w:tc>
        <w:tc>
          <w:tcPr>
            <w:tcW w:w="2030" w:type="dxa"/>
            <w:shd w:val="clear" w:color="auto" w:fill="244061"/>
            <w:vAlign w:val="center"/>
          </w:tcPr>
          <w:p w14:paraId="0A165E35" w14:textId="77777777" w:rsidR="00FB0993" w:rsidRPr="00B021A7" w:rsidRDefault="00FB0993" w:rsidP="006816FA">
            <w:pPr>
              <w:ind w:right="3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1634" w:type="dxa"/>
            <w:shd w:val="clear" w:color="auto" w:fill="244061"/>
            <w:vAlign w:val="center"/>
          </w:tcPr>
          <w:p w14:paraId="1728C2DD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581" w:type="dxa"/>
            <w:shd w:val="clear" w:color="auto" w:fill="244061"/>
            <w:vAlign w:val="center"/>
          </w:tcPr>
          <w:p w14:paraId="11C86730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632" w:type="dxa"/>
            <w:shd w:val="clear" w:color="auto" w:fill="244061"/>
            <w:vAlign w:val="center"/>
          </w:tcPr>
          <w:p w14:paraId="502B5A2E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Struktura u %</w:t>
            </w:r>
          </w:p>
        </w:tc>
      </w:tr>
      <w:tr w:rsidR="001D1CE0" w:rsidRPr="00E331C3" w14:paraId="68D6CC44" w14:textId="77777777" w:rsidTr="001D1CE0">
        <w:trPr>
          <w:trHeight w:hRule="exact" w:val="255"/>
          <w:jc w:val="center"/>
        </w:trPr>
        <w:tc>
          <w:tcPr>
            <w:tcW w:w="1917" w:type="dxa"/>
            <w:shd w:val="clear" w:color="auto" w:fill="C6D9F1"/>
            <w:noWrap/>
            <w:vAlign w:val="center"/>
          </w:tcPr>
          <w:p w14:paraId="771AB89E" w14:textId="77777777" w:rsidR="001D1CE0" w:rsidRPr="0044137E" w:rsidRDefault="001D1CE0" w:rsidP="0060776E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do 360 dana</w:t>
            </w:r>
          </w:p>
        </w:tc>
        <w:tc>
          <w:tcPr>
            <w:tcW w:w="2030" w:type="dxa"/>
            <w:shd w:val="clear" w:color="auto" w:fill="C6D9F1"/>
            <w:vAlign w:val="center"/>
          </w:tcPr>
          <w:p w14:paraId="572986F3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7.585</w:t>
            </w:r>
          </w:p>
        </w:tc>
        <w:tc>
          <w:tcPr>
            <w:tcW w:w="1634" w:type="dxa"/>
            <w:shd w:val="clear" w:color="auto" w:fill="C6D9F1"/>
            <w:vAlign w:val="center"/>
          </w:tcPr>
          <w:p w14:paraId="6F2AF45D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51,3</w:t>
            </w:r>
          </w:p>
        </w:tc>
        <w:tc>
          <w:tcPr>
            <w:tcW w:w="2581" w:type="dxa"/>
            <w:shd w:val="clear" w:color="auto" w:fill="C6D9F1"/>
            <w:vAlign w:val="center"/>
          </w:tcPr>
          <w:p w14:paraId="5DED76B0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1.642.565</w:t>
            </w:r>
          </w:p>
        </w:tc>
        <w:tc>
          <w:tcPr>
            <w:tcW w:w="1632" w:type="dxa"/>
            <w:shd w:val="clear" w:color="auto" w:fill="C6D9F1"/>
            <w:vAlign w:val="center"/>
          </w:tcPr>
          <w:p w14:paraId="79EF352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40,8</w:t>
            </w:r>
          </w:p>
        </w:tc>
      </w:tr>
      <w:tr w:rsidR="001D1CE0" w:rsidRPr="00E331C3" w14:paraId="5477434A" w14:textId="77777777" w:rsidTr="001D1CE0">
        <w:trPr>
          <w:trHeight w:hRule="exact" w:val="255"/>
          <w:jc w:val="center"/>
        </w:trPr>
        <w:tc>
          <w:tcPr>
            <w:tcW w:w="1917" w:type="dxa"/>
            <w:shd w:val="clear" w:color="auto" w:fill="C6D9F1"/>
            <w:noWrap/>
            <w:vAlign w:val="center"/>
          </w:tcPr>
          <w:p w14:paraId="1367486A" w14:textId="77777777" w:rsidR="001D1CE0" w:rsidRPr="0044137E" w:rsidRDefault="001D1CE0" w:rsidP="0060776E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2030" w:type="dxa"/>
            <w:shd w:val="clear" w:color="auto" w:fill="C6D9F1"/>
            <w:vAlign w:val="center"/>
          </w:tcPr>
          <w:p w14:paraId="7C51B9B6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7.198</w:t>
            </w:r>
          </w:p>
        </w:tc>
        <w:tc>
          <w:tcPr>
            <w:tcW w:w="1634" w:type="dxa"/>
            <w:shd w:val="clear" w:color="auto" w:fill="C6D9F1"/>
            <w:vAlign w:val="center"/>
          </w:tcPr>
          <w:p w14:paraId="664E6597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48,7</w:t>
            </w:r>
          </w:p>
        </w:tc>
        <w:tc>
          <w:tcPr>
            <w:tcW w:w="2581" w:type="dxa"/>
            <w:shd w:val="clear" w:color="auto" w:fill="C6D9F1"/>
            <w:vAlign w:val="center"/>
          </w:tcPr>
          <w:p w14:paraId="689C300A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2.387.685</w:t>
            </w:r>
          </w:p>
        </w:tc>
        <w:tc>
          <w:tcPr>
            <w:tcW w:w="1632" w:type="dxa"/>
            <w:shd w:val="clear" w:color="auto" w:fill="C6D9F1"/>
            <w:vAlign w:val="center"/>
          </w:tcPr>
          <w:p w14:paraId="4AEBD5D6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59,2</w:t>
            </w:r>
          </w:p>
        </w:tc>
      </w:tr>
      <w:tr w:rsidR="001D1CE0" w:rsidRPr="00D169E3" w14:paraId="445ACFD9" w14:textId="77777777" w:rsidTr="001D1CE0">
        <w:trPr>
          <w:trHeight w:hRule="exact" w:val="255"/>
          <w:jc w:val="center"/>
        </w:trPr>
        <w:tc>
          <w:tcPr>
            <w:tcW w:w="1917" w:type="dxa"/>
            <w:shd w:val="clear" w:color="auto" w:fill="BFBFBF"/>
            <w:noWrap/>
            <w:vAlign w:val="center"/>
          </w:tcPr>
          <w:p w14:paraId="7E5D51D5" w14:textId="77777777" w:rsidR="001D1CE0" w:rsidRPr="0044137E" w:rsidRDefault="001D1CE0" w:rsidP="00D169E3">
            <w:pPr>
              <w:rPr>
                <w:rFonts w:ascii="Arial" w:hAnsi="Arial" w:cs="Arial"/>
                <w:b/>
                <w:bCs/>
                <w:color w:val="0F243E"/>
                <w:sz w:val="20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2030" w:type="dxa"/>
            <w:shd w:val="clear" w:color="auto" w:fill="BFBFBF"/>
            <w:vAlign w:val="center"/>
          </w:tcPr>
          <w:p w14:paraId="5D19646B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14.783</w:t>
            </w:r>
          </w:p>
        </w:tc>
        <w:tc>
          <w:tcPr>
            <w:tcW w:w="1634" w:type="dxa"/>
            <w:shd w:val="clear" w:color="auto" w:fill="BFBFBF"/>
            <w:vAlign w:val="center"/>
          </w:tcPr>
          <w:p w14:paraId="322E497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581" w:type="dxa"/>
            <w:shd w:val="clear" w:color="auto" w:fill="BFBFBF"/>
            <w:vAlign w:val="center"/>
          </w:tcPr>
          <w:p w14:paraId="34C4557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4.030.250</w:t>
            </w:r>
          </w:p>
        </w:tc>
        <w:tc>
          <w:tcPr>
            <w:tcW w:w="1632" w:type="dxa"/>
            <w:shd w:val="clear" w:color="auto" w:fill="BFBFBF"/>
            <w:vAlign w:val="center"/>
          </w:tcPr>
          <w:p w14:paraId="6B0F4870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6AE485AE" w14:textId="77777777" w:rsidR="00DA0F9A" w:rsidRPr="00291ADF" w:rsidRDefault="00D169E3" w:rsidP="00AF5B15">
      <w:pPr>
        <w:tabs>
          <w:tab w:val="left" w:pos="8130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bookmarkStart w:id="1" w:name="_Toc288156161"/>
      <w:bookmarkStart w:id="2" w:name="_Toc288156275"/>
      <w:bookmarkEnd w:id="0"/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5BE959D9" w14:textId="77777777" w:rsidR="00A922FD" w:rsidRPr="00100E00" w:rsidRDefault="00A922FD" w:rsidP="00B616A1">
      <w:pPr>
        <w:widowControl w:val="0"/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100E00">
        <w:rPr>
          <w:rFonts w:ascii="Arial" w:hAnsi="Arial" w:cs="Arial"/>
          <w:color w:val="0F243E"/>
          <w:sz w:val="20"/>
        </w:rPr>
        <w:t xml:space="preserve">Promatramo li </w:t>
      </w:r>
      <w:r w:rsidR="00687490" w:rsidRPr="00100E00">
        <w:rPr>
          <w:rFonts w:ascii="Arial" w:hAnsi="Arial" w:cs="Arial"/>
          <w:color w:val="0F243E"/>
          <w:sz w:val="20"/>
        </w:rPr>
        <w:t xml:space="preserve">pojavu insolventnosti prema trajanju </w:t>
      </w:r>
      <w:r w:rsidRPr="00100E00">
        <w:rPr>
          <w:rFonts w:ascii="Arial" w:hAnsi="Arial" w:cs="Arial"/>
          <w:color w:val="0F243E"/>
          <w:sz w:val="20"/>
        </w:rPr>
        <w:t xml:space="preserve">i vrsti poslovnih subjekata, pravnih i fizičkih osoba </w:t>
      </w:r>
      <w:r w:rsidRPr="00100E00">
        <w:rPr>
          <w:rFonts w:ascii="Arial" w:hAnsi="Arial" w:cs="Arial"/>
          <w:bCs/>
          <w:iCs/>
          <w:color w:val="0F243E"/>
          <w:sz w:val="20"/>
        </w:rPr>
        <w:t>koje obavljaju registriranu djelatnost (dalje: fizičke osobe)</w:t>
      </w:r>
      <w:r w:rsidRPr="00100E00">
        <w:rPr>
          <w:rFonts w:ascii="Arial" w:hAnsi="Arial" w:cs="Arial"/>
          <w:color w:val="0F243E"/>
          <w:sz w:val="20"/>
        </w:rPr>
        <w:t>, vidno je da</w:t>
      </w:r>
      <w:r w:rsidR="005100E7" w:rsidRPr="00100E00">
        <w:rPr>
          <w:rFonts w:ascii="Arial" w:hAnsi="Arial" w:cs="Arial"/>
          <w:color w:val="0F243E"/>
          <w:sz w:val="20"/>
        </w:rPr>
        <w:t>, prema iznosu,</w:t>
      </w:r>
      <w:r w:rsidR="00AC7A3E" w:rsidRPr="00100E00">
        <w:rPr>
          <w:rFonts w:ascii="Arial" w:hAnsi="Arial" w:cs="Arial"/>
          <w:color w:val="0F243E"/>
          <w:sz w:val="20"/>
        </w:rPr>
        <w:t xml:space="preserve"> dominiraju p</w:t>
      </w:r>
      <w:r w:rsidR="004322D9" w:rsidRPr="00100E00">
        <w:rPr>
          <w:rFonts w:ascii="Arial" w:hAnsi="Arial" w:cs="Arial"/>
          <w:color w:val="0F243E"/>
          <w:sz w:val="20"/>
        </w:rPr>
        <w:t>ravne i fizičke osobe</w:t>
      </w:r>
      <w:r w:rsidR="00AC7A3E" w:rsidRPr="00100E00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 xml:space="preserve">u </w:t>
      </w:r>
      <w:r w:rsidR="007C17F1" w:rsidRPr="00100E00">
        <w:rPr>
          <w:rFonts w:ascii="Arial" w:hAnsi="Arial" w:cs="Arial"/>
          <w:color w:val="0F243E"/>
          <w:sz w:val="20"/>
        </w:rPr>
        <w:t xml:space="preserve">trajanju </w:t>
      </w:r>
      <w:r w:rsidR="00AC7A3E" w:rsidRPr="00100E00">
        <w:rPr>
          <w:rFonts w:ascii="Arial" w:hAnsi="Arial" w:cs="Arial"/>
          <w:color w:val="0F243E"/>
          <w:sz w:val="20"/>
        </w:rPr>
        <w:t>360 i više dana, što je</w:t>
      </w:r>
      <w:r w:rsidR="00201CD6" w:rsidRPr="00100E00">
        <w:rPr>
          <w:color w:val="0F243E"/>
        </w:rPr>
        <w:t xml:space="preserve"> </w:t>
      </w:r>
      <w:r w:rsidR="00201CD6" w:rsidRPr="00100E00">
        <w:rPr>
          <w:rFonts w:ascii="Arial" w:hAnsi="Arial" w:cs="Arial"/>
          <w:color w:val="0F243E"/>
          <w:sz w:val="20"/>
        </w:rPr>
        <w:t>posebno izraženo</w:t>
      </w:r>
      <w:r w:rsidR="00AC7A3E" w:rsidRPr="00100E00">
        <w:rPr>
          <w:rFonts w:ascii="Arial" w:hAnsi="Arial" w:cs="Arial"/>
          <w:color w:val="0F243E"/>
          <w:sz w:val="20"/>
        </w:rPr>
        <w:t xml:space="preserve"> kod fizičkih osoba.</w:t>
      </w:r>
    </w:p>
    <w:p w14:paraId="2228BA91" w14:textId="77777777" w:rsidR="00E47F3C" w:rsidRPr="003C3A9D" w:rsidRDefault="00E47F3C" w:rsidP="004E2A91">
      <w:pPr>
        <w:pStyle w:val="Caption"/>
        <w:tabs>
          <w:tab w:val="left" w:pos="8080"/>
        </w:tabs>
        <w:spacing w:before="180" w:after="40"/>
        <w:ind w:left="1134" w:hanging="1134"/>
        <w:rPr>
          <w:rFonts w:ascii="Arial" w:hAnsi="Arial" w:cs="Arial"/>
          <w:b w:val="0"/>
          <w:bCs w:val="0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color w:val="0F243E"/>
          <w:sz w:val="18"/>
          <w:szCs w:val="18"/>
        </w:rPr>
        <w:t>5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>POSLOVNIH SUBJEKATA</w:t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 više od 360 dana, broj zaposlenih i iznos prijavljenih neizvršenih osnova za plaćanje, na dan </w:t>
      </w:r>
      <w:r w:rsidR="00146A2D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>3</w:t>
      </w:r>
      <w:r w:rsidR="00DD04F4">
        <w:rPr>
          <w:rFonts w:ascii="Arial" w:hAnsi="Arial" w:cs="Arial"/>
          <w:bCs w:val="0"/>
          <w:iCs/>
          <w:color w:val="0F243E"/>
          <w:sz w:val="18"/>
          <w:szCs w:val="18"/>
        </w:rPr>
        <w:t>0</w:t>
      </w:r>
      <w:r w:rsidR="00146A2D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. </w:t>
      </w:r>
      <w:r w:rsidR="006839C8">
        <w:rPr>
          <w:rFonts w:ascii="Arial" w:hAnsi="Arial" w:cs="Arial"/>
          <w:bCs w:val="0"/>
          <w:iCs/>
          <w:color w:val="0F243E"/>
          <w:sz w:val="18"/>
          <w:szCs w:val="18"/>
        </w:rPr>
        <w:t>rujna</w:t>
      </w:r>
      <w:r w:rsidR="00146A2D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 2022.</w:t>
      </w:r>
      <w:r w:rsidR="00810916"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5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1730"/>
        <w:gridCol w:w="825"/>
        <w:gridCol w:w="1417"/>
        <w:gridCol w:w="866"/>
        <w:gridCol w:w="2551"/>
        <w:gridCol w:w="850"/>
      </w:tblGrid>
      <w:tr w:rsidR="00E47F3C" w:rsidRPr="00B021A7" w14:paraId="4D6B78FF" w14:textId="77777777" w:rsidTr="00173DA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7" w:type="dxa"/>
            <w:shd w:val="clear" w:color="auto" w:fill="244061"/>
            <w:vAlign w:val="center"/>
          </w:tcPr>
          <w:p w14:paraId="0F8A1343" w14:textId="77777777" w:rsidR="00E47F3C" w:rsidRPr="00B021A7" w:rsidRDefault="00E47F3C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30" w:type="dxa"/>
            <w:shd w:val="clear" w:color="auto" w:fill="244061"/>
            <w:vAlign w:val="center"/>
          </w:tcPr>
          <w:p w14:paraId="3F11A8DD" w14:textId="77777777" w:rsidR="00E47F3C" w:rsidRPr="00B021A7" w:rsidRDefault="00E47F3C" w:rsidP="00973750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825" w:type="dxa"/>
            <w:shd w:val="clear" w:color="auto" w:fill="244061"/>
            <w:vAlign w:val="center"/>
          </w:tcPr>
          <w:p w14:paraId="2387F09E" w14:textId="77777777"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244061"/>
            <w:vAlign w:val="center"/>
          </w:tcPr>
          <w:p w14:paraId="31269812" w14:textId="77777777" w:rsidR="00E47F3C" w:rsidRPr="00B021A7" w:rsidRDefault="009E41ED" w:rsidP="00973750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866" w:type="dxa"/>
            <w:shd w:val="clear" w:color="auto" w:fill="244061"/>
            <w:vAlign w:val="center"/>
          </w:tcPr>
          <w:p w14:paraId="30A4A6A2" w14:textId="77777777"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551" w:type="dxa"/>
            <w:shd w:val="clear" w:color="auto" w:fill="244061"/>
            <w:vAlign w:val="center"/>
          </w:tcPr>
          <w:p w14:paraId="37996241" w14:textId="77777777"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850" w:type="dxa"/>
            <w:shd w:val="clear" w:color="auto" w:fill="244061"/>
            <w:vAlign w:val="center"/>
          </w:tcPr>
          <w:p w14:paraId="125B2372" w14:textId="77777777" w:rsidR="00E47F3C" w:rsidRPr="00B021A7" w:rsidRDefault="00E47F3C" w:rsidP="00D169E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</w:t>
            </w:r>
            <w:r w:rsidR="00D169E3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1D1CE0" w:rsidRPr="00BB2584" w14:paraId="26E275CA" w14:textId="77777777" w:rsidTr="001D1CE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14:paraId="2F0DAB66" w14:textId="77777777" w:rsidR="001D1CE0" w:rsidRPr="0044137E" w:rsidRDefault="001D1CE0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1 - 2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14:paraId="3A753CF3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2.289</w:t>
            </w:r>
          </w:p>
        </w:tc>
        <w:tc>
          <w:tcPr>
            <w:tcW w:w="825" w:type="dxa"/>
            <w:shd w:val="clear" w:color="auto" w:fill="C6D9F1"/>
            <w:vAlign w:val="center"/>
          </w:tcPr>
          <w:p w14:paraId="3EB00866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31,8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23F0DE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1.539</w:t>
            </w:r>
          </w:p>
        </w:tc>
        <w:tc>
          <w:tcPr>
            <w:tcW w:w="866" w:type="dxa"/>
            <w:shd w:val="clear" w:color="auto" w:fill="C6D9F1"/>
            <w:vAlign w:val="center"/>
          </w:tcPr>
          <w:p w14:paraId="4804BFB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41,8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793AB74D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606.443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5C96F92F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25,4</w:t>
            </w:r>
          </w:p>
        </w:tc>
      </w:tr>
      <w:tr w:rsidR="001D1CE0" w:rsidRPr="00BB2584" w14:paraId="5D9AAD61" w14:textId="77777777" w:rsidTr="001D1CE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14:paraId="58CD8792" w14:textId="77777777" w:rsidR="001D1CE0" w:rsidRPr="0044137E" w:rsidRDefault="001D1CE0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2 - 3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14:paraId="5FD6C6ED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1.107</w:t>
            </w:r>
          </w:p>
        </w:tc>
        <w:tc>
          <w:tcPr>
            <w:tcW w:w="825" w:type="dxa"/>
            <w:shd w:val="clear" w:color="auto" w:fill="C6D9F1"/>
            <w:vAlign w:val="center"/>
          </w:tcPr>
          <w:p w14:paraId="4D9A5899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15,4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3545D20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549</w:t>
            </w:r>
          </w:p>
        </w:tc>
        <w:tc>
          <w:tcPr>
            <w:tcW w:w="866" w:type="dxa"/>
            <w:shd w:val="clear" w:color="auto" w:fill="C6D9F1"/>
            <w:vAlign w:val="center"/>
          </w:tcPr>
          <w:p w14:paraId="529643D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14,9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69B5298E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377.826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66080AFE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15,8</w:t>
            </w:r>
          </w:p>
        </w:tc>
      </w:tr>
      <w:tr w:rsidR="001D1CE0" w:rsidRPr="00BB2584" w14:paraId="3367B166" w14:textId="77777777" w:rsidTr="001D1CE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14:paraId="11FA4CCA" w14:textId="77777777" w:rsidR="001D1CE0" w:rsidRPr="0044137E" w:rsidRDefault="001D1CE0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3 - 4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14:paraId="4A60A019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612</w:t>
            </w:r>
          </w:p>
        </w:tc>
        <w:tc>
          <w:tcPr>
            <w:tcW w:w="825" w:type="dxa"/>
            <w:shd w:val="clear" w:color="auto" w:fill="C6D9F1"/>
            <w:vAlign w:val="center"/>
          </w:tcPr>
          <w:p w14:paraId="77EABA3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8,5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2F5E536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278</w:t>
            </w:r>
          </w:p>
        </w:tc>
        <w:tc>
          <w:tcPr>
            <w:tcW w:w="866" w:type="dxa"/>
            <w:shd w:val="clear" w:color="auto" w:fill="C6D9F1"/>
            <w:vAlign w:val="center"/>
          </w:tcPr>
          <w:p w14:paraId="2E670263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7,5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40D36B88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225.089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09D1098A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9,4</w:t>
            </w:r>
          </w:p>
        </w:tc>
      </w:tr>
      <w:tr w:rsidR="001D1CE0" w:rsidRPr="00BB2584" w14:paraId="3B4B6F6D" w14:textId="77777777" w:rsidTr="001D1CE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14:paraId="2C0D6DB9" w14:textId="77777777" w:rsidR="001D1CE0" w:rsidRPr="0044137E" w:rsidRDefault="001D1CE0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4 - 5 godina</w:t>
            </w:r>
          </w:p>
        </w:tc>
        <w:tc>
          <w:tcPr>
            <w:tcW w:w="1730" w:type="dxa"/>
            <w:shd w:val="clear" w:color="auto" w:fill="C6D9F1"/>
            <w:vAlign w:val="center"/>
          </w:tcPr>
          <w:p w14:paraId="1A37199E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391</w:t>
            </w:r>
          </w:p>
        </w:tc>
        <w:tc>
          <w:tcPr>
            <w:tcW w:w="825" w:type="dxa"/>
            <w:shd w:val="clear" w:color="auto" w:fill="C6D9F1"/>
            <w:vAlign w:val="center"/>
          </w:tcPr>
          <w:p w14:paraId="4EDE79D8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5,4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47F53D31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173</w:t>
            </w:r>
          </w:p>
        </w:tc>
        <w:tc>
          <w:tcPr>
            <w:tcW w:w="866" w:type="dxa"/>
            <w:shd w:val="clear" w:color="auto" w:fill="C6D9F1"/>
            <w:vAlign w:val="center"/>
          </w:tcPr>
          <w:p w14:paraId="263965F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4,7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030923BA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129.996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10AC4122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5,4</w:t>
            </w:r>
          </w:p>
        </w:tc>
      </w:tr>
      <w:tr w:rsidR="001D1CE0" w:rsidRPr="00BB2584" w14:paraId="5C817A83" w14:textId="77777777" w:rsidTr="001D1CE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14:paraId="57FE6A4F" w14:textId="77777777" w:rsidR="001D1CE0" w:rsidRPr="0044137E" w:rsidRDefault="001D1CE0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5 i više godina</w:t>
            </w:r>
          </w:p>
        </w:tc>
        <w:tc>
          <w:tcPr>
            <w:tcW w:w="1730" w:type="dxa"/>
            <w:shd w:val="clear" w:color="auto" w:fill="C6D9F1"/>
            <w:vAlign w:val="center"/>
          </w:tcPr>
          <w:p w14:paraId="56413E00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2.799</w:t>
            </w:r>
          </w:p>
        </w:tc>
        <w:tc>
          <w:tcPr>
            <w:tcW w:w="825" w:type="dxa"/>
            <w:shd w:val="clear" w:color="auto" w:fill="C6D9F1"/>
            <w:vAlign w:val="center"/>
          </w:tcPr>
          <w:p w14:paraId="1FF4760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38,9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00606680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1.146</w:t>
            </w:r>
          </w:p>
        </w:tc>
        <w:tc>
          <w:tcPr>
            <w:tcW w:w="866" w:type="dxa"/>
            <w:shd w:val="clear" w:color="auto" w:fill="C6D9F1"/>
            <w:vAlign w:val="center"/>
          </w:tcPr>
          <w:p w14:paraId="0D48F752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31,1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4344CED2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1.048.331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41BF21D3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color w:val="0F243E"/>
                <w:sz w:val="18"/>
                <w:szCs w:val="18"/>
              </w:rPr>
              <w:t>43,9</w:t>
            </w:r>
          </w:p>
        </w:tc>
      </w:tr>
      <w:tr w:rsidR="001D1CE0" w:rsidRPr="00BB2584" w14:paraId="51B61D1F" w14:textId="77777777" w:rsidTr="001D1CE0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417" w:type="dxa"/>
            <w:shd w:val="clear" w:color="auto" w:fill="BFBFBF"/>
            <w:vAlign w:val="center"/>
          </w:tcPr>
          <w:p w14:paraId="6E45CBC7" w14:textId="77777777" w:rsidR="001D1CE0" w:rsidRPr="0044137E" w:rsidRDefault="001D1CE0" w:rsidP="00D65ED3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30" w:type="dxa"/>
            <w:shd w:val="clear" w:color="auto" w:fill="BFBFBF"/>
            <w:vAlign w:val="center"/>
          </w:tcPr>
          <w:p w14:paraId="06A7897B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7.198</w:t>
            </w:r>
          </w:p>
        </w:tc>
        <w:tc>
          <w:tcPr>
            <w:tcW w:w="825" w:type="dxa"/>
            <w:shd w:val="clear" w:color="auto" w:fill="BFBFBF"/>
            <w:vAlign w:val="center"/>
          </w:tcPr>
          <w:p w14:paraId="6451F4A5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7234A4A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3.685</w:t>
            </w:r>
          </w:p>
        </w:tc>
        <w:tc>
          <w:tcPr>
            <w:tcW w:w="866" w:type="dxa"/>
            <w:shd w:val="clear" w:color="auto" w:fill="BFBFBF"/>
            <w:vAlign w:val="center"/>
          </w:tcPr>
          <w:p w14:paraId="5FE5C562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0CD22BE7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2.387.685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5EAF496" w14:textId="77777777" w:rsidR="001D1CE0" w:rsidRPr="001D1CE0" w:rsidRDefault="001D1CE0" w:rsidP="001D1CE0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1D1CE0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52880733" w14:textId="77777777" w:rsidR="005758B5" w:rsidRPr="00291ADF" w:rsidRDefault="005758B5" w:rsidP="0033112D">
      <w:pPr>
        <w:tabs>
          <w:tab w:val="left" w:pos="8941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D169E3" w:rsidRPr="00291ADF">
        <w:rPr>
          <w:rFonts w:ascii="Arial" w:hAnsi="Arial" w:cs="Arial"/>
          <w:i/>
          <w:color w:val="0F243E"/>
          <w:sz w:val="16"/>
          <w:szCs w:val="16"/>
        </w:rPr>
        <w:t xml:space="preserve">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478920AB" w14:textId="77777777" w:rsidR="00A922FD" w:rsidRPr="00100E00" w:rsidRDefault="001C7EE8" w:rsidP="00B616A1">
      <w:pPr>
        <w:pStyle w:val="Caption"/>
        <w:widowControl w:val="0"/>
        <w:spacing w:before="240" w:line="260" w:lineRule="atLeast"/>
        <w:jc w:val="both"/>
        <w:rPr>
          <w:rFonts w:ascii="Arial" w:hAnsi="Arial" w:cs="Arial"/>
          <w:b w:val="0"/>
          <w:bCs w:val="0"/>
          <w:iCs/>
          <w:color w:val="0F243E"/>
        </w:rPr>
      </w:pPr>
      <w:r w:rsidRPr="00100E00">
        <w:rPr>
          <w:rFonts w:ascii="Arial" w:hAnsi="Arial" w:cs="Arial"/>
          <w:b w:val="0"/>
          <w:bCs w:val="0"/>
          <w:iCs/>
          <w:color w:val="0F243E"/>
        </w:rPr>
        <w:t>V</w:t>
      </w:r>
      <w:r w:rsidR="00425887" w:rsidRPr="00100E00">
        <w:rPr>
          <w:rFonts w:ascii="Arial" w:hAnsi="Arial" w:cs="Arial"/>
          <w:b w:val="0"/>
          <w:bCs w:val="0"/>
          <w:iCs/>
          <w:color w:val="0F243E"/>
        </w:rPr>
        <w:t xml:space="preserve">iše </w:t>
      </w:r>
      <w:r w:rsidR="00376E2F" w:rsidRPr="00100E00">
        <w:rPr>
          <w:rFonts w:ascii="Arial" w:hAnsi="Arial" w:cs="Arial"/>
          <w:b w:val="0"/>
          <w:bCs w:val="0"/>
          <w:iCs/>
          <w:color w:val="0F243E"/>
        </w:rPr>
        <w:t xml:space="preserve">od </w:t>
      </w:r>
      <w:r w:rsidR="000C2E69" w:rsidRPr="00100E00">
        <w:rPr>
          <w:rFonts w:ascii="Arial" w:hAnsi="Arial" w:cs="Arial"/>
          <w:b w:val="0"/>
          <w:bCs w:val="0"/>
          <w:iCs/>
          <w:color w:val="0F243E"/>
        </w:rPr>
        <w:t xml:space="preserve">polovine </w:t>
      </w:r>
      <w:r w:rsidR="009A0598" w:rsidRPr="00100E00">
        <w:rPr>
          <w:rFonts w:ascii="Arial" w:hAnsi="Arial" w:cs="Arial"/>
          <w:b w:val="0"/>
          <w:bCs w:val="0"/>
          <w:iCs/>
          <w:color w:val="0F243E"/>
        </w:rPr>
        <w:t>poslovnih subjekata</w:t>
      </w:r>
      <w:r w:rsidR="00736492" w:rsidRPr="00100E00">
        <w:rPr>
          <w:color w:val="0F243E"/>
        </w:rPr>
        <w:t xml:space="preserve"> </w:t>
      </w:r>
      <w:r w:rsidR="00736492" w:rsidRPr="00100E00">
        <w:rPr>
          <w:rFonts w:ascii="Arial" w:hAnsi="Arial" w:cs="Arial"/>
          <w:b w:val="0"/>
          <w:bCs w:val="0"/>
          <w:iCs/>
          <w:color w:val="0F243E"/>
        </w:rPr>
        <w:t>koji imaju dospjele neizvršene osnove za plaćanje</w:t>
      </w:r>
      <w:r w:rsidR="0049721C" w:rsidRPr="00100E00">
        <w:rPr>
          <w:rFonts w:ascii="Arial" w:hAnsi="Arial" w:cs="Arial"/>
          <w:b w:val="0"/>
          <w:bCs w:val="0"/>
          <w:iCs/>
          <w:color w:val="0F243E"/>
        </w:rPr>
        <w:t xml:space="preserve">, tj. </w:t>
      </w:r>
      <w:r w:rsidR="00E72425" w:rsidRPr="00100E00">
        <w:rPr>
          <w:rFonts w:ascii="Arial" w:hAnsi="Arial" w:cs="Arial"/>
          <w:b w:val="0"/>
          <w:bCs w:val="0"/>
          <w:iCs/>
          <w:color w:val="0F243E"/>
        </w:rPr>
        <w:t xml:space="preserve">njih </w:t>
      </w:r>
      <w:r w:rsidR="003427A6">
        <w:rPr>
          <w:rFonts w:ascii="Arial" w:hAnsi="Arial" w:cs="Arial"/>
          <w:b w:val="0"/>
          <w:bCs w:val="0"/>
          <w:iCs/>
          <w:color w:val="0F243E"/>
        </w:rPr>
        <w:t>8</w:t>
      </w:r>
      <w:r w:rsidR="00ED4AD3" w:rsidRPr="00ED4AD3">
        <w:rPr>
          <w:rFonts w:ascii="Arial" w:hAnsi="Arial" w:cs="Arial"/>
          <w:b w:val="0"/>
          <w:bCs w:val="0"/>
          <w:iCs/>
          <w:color w:val="0F243E"/>
        </w:rPr>
        <w:t>.</w:t>
      </w:r>
      <w:r w:rsidR="003427A6">
        <w:rPr>
          <w:rFonts w:ascii="Arial" w:hAnsi="Arial" w:cs="Arial"/>
          <w:b w:val="0"/>
          <w:bCs w:val="0"/>
          <w:iCs/>
          <w:color w:val="0F243E"/>
        </w:rPr>
        <w:t>087</w:t>
      </w:r>
      <w:r w:rsidR="0049721C" w:rsidRPr="00100E00">
        <w:rPr>
          <w:rFonts w:ascii="Arial" w:hAnsi="Arial" w:cs="Arial"/>
          <w:b w:val="0"/>
          <w:bCs w:val="0"/>
          <w:iCs/>
          <w:color w:val="0F243E"/>
        </w:rPr>
        <w:t>,</w:t>
      </w:r>
      <w:r w:rsidR="009A0598" w:rsidRPr="00100E00">
        <w:rPr>
          <w:rFonts w:ascii="Arial" w:hAnsi="Arial" w:cs="Arial"/>
          <w:b w:val="0"/>
          <w:bCs w:val="0"/>
          <w:iCs/>
          <w:color w:val="0F243E"/>
        </w:rPr>
        <w:t xml:space="preserve"> </w:t>
      </w:r>
      <w:r w:rsidR="00A922FD" w:rsidRPr="00100E00">
        <w:rPr>
          <w:rFonts w:ascii="Arial" w:hAnsi="Arial" w:cs="Arial"/>
          <w:b w:val="0"/>
          <w:bCs w:val="0"/>
          <w:iCs/>
          <w:color w:val="0F243E"/>
        </w:rPr>
        <w:t xml:space="preserve">odnosi se na poslovne subjekte bez zaposlenih. Iznos njihovih neizvršenih osnova čini </w:t>
      </w:r>
      <w:r w:rsidR="003427A6">
        <w:rPr>
          <w:rFonts w:ascii="Arial" w:hAnsi="Arial" w:cs="Arial"/>
          <w:b w:val="0"/>
          <w:bCs w:val="0"/>
          <w:iCs/>
          <w:color w:val="0F243E"/>
        </w:rPr>
        <w:t>60,7</w:t>
      </w:r>
      <w:r w:rsidR="00A922FD" w:rsidRPr="00100E00">
        <w:rPr>
          <w:rFonts w:ascii="Arial" w:hAnsi="Arial" w:cs="Arial"/>
          <w:b w:val="0"/>
          <w:bCs w:val="0"/>
          <w:iCs/>
          <w:color w:val="0F243E"/>
        </w:rPr>
        <w:t>% iznosa ukupnih neizvršenih osnova za plaćanje.</w:t>
      </w:r>
    </w:p>
    <w:p w14:paraId="72B72499" w14:textId="77777777" w:rsidR="005D5A89" w:rsidRPr="006F0753" w:rsidRDefault="00831945" w:rsidP="004E2A91">
      <w:pPr>
        <w:widowControl w:val="0"/>
        <w:numPr>
          <w:ilvl w:val="0"/>
          <w:numId w:val="2"/>
        </w:numPr>
        <w:spacing w:before="240" w:after="120"/>
        <w:ind w:left="567" w:hanging="567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b/>
          <w:bCs/>
          <w:color w:val="0F243E"/>
          <w:sz w:val="20"/>
        </w:rPr>
        <w:t>Kretanje dospjelih neizvršenih osnova za plaćanje pravnih osoba</w:t>
      </w:r>
    </w:p>
    <w:p w14:paraId="7703F1AC" w14:textId="77777777" w:rsidR="004922BF" w:rsidRPr="007419CB" w:rsidRDefault="004922BF" w:rsidP="00B616A1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bCs/>
          <w:color w:val="0F243E"/>
          <w:sz w:val="20"/>
        </w:rPr>
        <w:t xml:space="preserve">Od ukupno </w:t>
      </w:r>
      <w:r w:rsidR="00DD6BBB" w:rsidRPr="00DD6BBB">
        <w:rPr>
          <w:rFonts w:ascii="Arial" w:hAnsi="Arial" w:cs="Arial"/>
          <w:bCs/>
          <w:color w:val="0F243E"/>
          <w:sz w:val="20"/>
        </w:rPr>
        <w:t>14.</w:t>
      </w:r>
      <w:r w:rsidR="003427A6">
        <w:rPr>
          <w:rFonts w:ascii="Arial" w:hAnsi="Arial" w:cs="Arial"/>
          <w:bCs/>
          <w:color w:val="0F243E"/>
          <w:sz w:val="20"/>
        </w:rPr>
        <w:t>783</w:t>
      </w:r>
      <w:r w:rsidR="00615729" w:rsidRPr="007419CB">
        <w:rPr>
          <w:rFonts w:ascii="Arial" w:hAnsi="Arial" w:cs="Arial"/>
          <w:bCs/>
          <w:color w:val="0F243E"/>
          <w:sz w:val="20"/>
        </w:rPr>
        <w:t xml:space="preserve"> </w:t>
      </w:r>
      <w:r w:rsidR="00B1416C" w:rsidRPr="007419CB">
        <w:rPr>
          <w:rFonts w:ascii="Arial" w:hAnsi="Arial" w:cs="Arial"/>
          <w:bCs/>
          <w:color w:val="0F243E"/>
          <w:sz w:val="20"/>
        </w:rPr>
        <w:t>p</w:t>
      </w:r>
      <w:r w:rsidRPr="007419CB">
        <w:rPr>
          <w:rFonts w:ascii="Arial" w:hAnsi="Arial" w:cs="Arial"/>
          <w:bCs/>
          <w:color w:val="0F243E"/>
          <w:sz w:val="20"/>
        </w:rPr>
        <w:t>oslov</w:t>
      </w:r>
      <w:r w:rsidR="0053202D" w:rsidRPr="007419CB">
        <w:rPr>
          <w:rFonts w:ascii="Arial" w:hAnsi="Arial" w:cs="Arial"/>
          <w:bCs/>
          <w:color w:val="0F243E"/>
          <w:sz w:val="20"/>
        </w:rPr>
        <w:t>n</w:t>
      </w:r>
      <w:r w:rsidR="003427A6">
        <w:rPr>
          <w:rFonts w:ascii="Arial" w:hAnsi="Arial" w:cs="Arial"/>
          <w:bCs/>
          <w:color w:val="0F243E"/>
          <w:sz w:val="20"/>
        </w:rPr>
        <w:t>a</w:t>
      </w:r>
      <w:r w:rsidR="001B6604" w:rsidRPr="007419CB">
        <w:rPr>
          <w:rFonts w:ascii="Arial" w:hAnsi="Arial" w:cs="Arial"/>
          <w:bCs/>
          <w:color w:val="0F243E"/>
          <w:sz w:val="20"/>
        </w:rPr>
        <w:t xml:space="preserve"> </w:t>
      </w:r>
      <w:r w:rsidRPr="007419CB">
        <w:rPr>
          <w:rFonts w:ascii="Arial" w:hAnsi="Arial" w:cs="Arial"/>
          <w:bCs/>
          <w:color w:val="0F243E"/>
          <w:sz w:val="20"/>
        </w:rPr>
        <w:t>subjekta</w:t>
      </w:r>
      <w:r w:rsidR="00736492" w:rsidRPr="007419CB">
        <w:rPr>
          <w:color w:val="0F243E"/>
        </w:rPr>
        <w:t xml:space="preserve"> </w:t>
      </w:r>
      <w:r w:rsidR="00736492" w:rsidRPr="007419CB">
        <w:rPr>
          <w:rFonts w:ascii="Arial" w:hAnsi="Arial" w:cs="Arial"/>
          <w:bCs/>
          <w:color w:val="0F243E"/>
          <w:sz w:val="20"/>
        </w:rPr>
        <w:t>koj</w:t>
      </w:r>
      <w:r w:rsidR="003427A6">
        <w:rPr>
          <w:rFonts w:ascii="Arial" w:hAnsi="Arial" w:cs="Arial"/>
          <w:bCs/>
          <w:color w:val="0F243E"/>
          <w:sz w:val="20"/>
        </w:rPr>
        <w:t>a</w:t>
      </w:r>
      <w:r w:rsidR="00DB4C93" w:rsidRPr="007419CB">
        <w:rPr>
          <w:rFonts w:ascii="Arial" w:hAnsi="Arial" w:cs="Arial"/>
          <w:bCs/>
          <w:color w:val="0F243E"/>
          <w:sz w:val="20"/>
        </w:rPr>
        <w:t xml:space="preserve"> ni</w:t>
      </w:r>
      <w:r w:rsidR="0047790C">
        <w:rPr>
          <w:rFonts w:ascii="Arial" w:hAnsi="Arial" w:cs="Arial"/>
          <w:bCs/>
          <w:color w:val="0F243E"/>
          <w:sz w:val="20"/>
        </w:rPr>
        <w:t>su</w:t>
      </w:r>
      <w:r w:rsidR="00736492" w:rsidRPr="007419CB">
        <w:rPr>
          <w:rFonts w:ascii="Arial" w:hAnsi="Arial" w:cs="Arial"/>
          <w:bCs/>
          <w:color w:val="0F243E"/>
          <w:sz w:val="20"/>
        </w:rPr>
        <w:t xml:space="preserve"> podmiri</w:t>
      </w:r>
      <w:r w:rsidR="003427A6">
        <w:rPr>
          <w:rFonts w:ascii="Arial" w:hAnsi="Arial" w:cs="Arial"/>
          <w:bCs/>
          <w:color w:val="0F243E"/>
          <w:sz w:val="20"/>
        </w:rPr>
        <w:t>la</w:t>
      </w:r>
      <w:r w:rsidR="00736492" w:rsidRPr="007419CB">
        <w:rPr>
          <w:rFonts w:ascii="Arial" w:hAnsi="Arial" w:cs="Arial"/>
          <w:bCs/>
          <w:color w:val="0F243E"/>
          <w:sz w:val="20"/>
        </w:rPr>
        <w:t xml:space="preserve"> dospjele osnove za plaćanje</w:t>
      </w:r>
      <w:r w:rsidRPr="007419CB">
        <w:rPr>
          <w:rFonts w:ascii="Arial" w:hAnsi="Arial" w:cs="Arial"/>
          <w:bCs/>
          <w:color w:val="0F243E"/>
          <w:sz w:val="20"/>
        </w:rPr>
        <w:t xml:space="preserve">, </w:t>
      </w:r>
      <w:r w:rsidR="00DB4C93" w:rsidRPr="007419CB">
        <w:rPr>
          <w:rFonts w:ascii="Arial" w:hAnsi="Arial" w:cs="Arial"/>
          <w:bCs/>
          <w:color w:val="0F243E"/>
          <w:sz w:val="20"/>
        </w:rPr>
        <w:t>4</w:t>
      </w:r>
      <w:r w:rsidR="003427A6">
        <w:rPr>
          <w:rFonts w:ascii="Arial" w:hAnsi="Arial" w:cs="Arial"/>
          <w:bCs/>
          <w:color w:val="0F243E"/>
          <w:sz w:val="20"/>
        </w:rPr>
        <w:t>5,8</w:t>
      </w:r>
      <w:r w:rsidR="003F018E" w:rsidRPr="007419CB">
        <w:rPr>
          <w:rFonts w:ascii="Arial" w:hAnsi="Arial" w:cs="Arial"/>
          <w:bCs/>
          <w:color w:val="0F243E"/>
          <w:sz w:val="20"/>
        </w:rPr>
        <w:t xml:space="preserve">% </w:t>
      </w:r>
      <w:r w:rsidRPr="007419CB">
        <w:rPr>
          <w:rFonts w:ascii="Arial" w:hAnsi="Arial" w:cs="Arial"/>
          <w:bCs/>
          <w:color w:val="0F243E"/>
          <w:sz w:val="20"/>
        </w:rPr>
        <w:t xml:space="preserve">su pravne osobe </w:t>
      </w:r>
      <w:r w:rsidR="002E4CD8" w:rsidRPr="007419CB">
        <w:rPr>
          <w:rFonts w:ascii="Arial" w:hAnsi="Arial" w:cs="Arial"/>
          <w:bCs/>
          <w:color w:val="0F243E"/>
          <w:sz w:val="20"/>
        </w:rPr>
        <w:t xml:space="preserve">i na njih se </w:t>
      </w:r>
      <w:r w:rsidRPr="007419CB">
        <w:rPr>
          <w:rFonts w:ascii="Arial" w:hAnsi="Arial" w:cs="Arial"/>
          <w:bCs/>
          <w:color w:val="0F243E"/>
          <w:sz w:val="20"/>
        </w:rPr>
        <w:t xml:space="preserve">odnosi </w:t>
      </w:r>
      <w:r w:rsidR="003427A6">
        <w:rPr>
          <w:rFonts w:ascii="Arial" w:hAnsi="Arial" w:cs="Arial"/>
          <w:bCs/>
          <w:color w:val="0F243E"/>
          <w:sz w:val="20"/>
        </w:rPr>
        <w:t>68,6</w:t>
      </w:r>
      <w:r w:rsidR="007419CB" w:rsidRPr="007419CB">
        <w:rPr>
          <w:rFonts w:ascii="Arial" w:hAnsi="Arial" w:cs="Arial"/>
          <w:bCs/>
          <w:color w:val="0F243E"/>
          <w:sz w:val="20"/>
        </w:rPr>
        <w:t xml:space="preserve">% </w:t>
      </w:r>
      <w:r w:rsidR="00550769" w:rsidRPr="007419CB">
        <w:rPr>
          <w:rFonts w:ascii="Arial" w:hAnsi="Arial" w:cs="Arial"/>
          <w:bCs/>
          <w:color w:val="0F243E"/>
          <w:sz w:val="20"/>
        </w:rPr>
        <w:t xml:space="preserve">iznosa </w:t>
      </w:r>
      <w:r w:rsidRPr="007419CB">
        <w:rPr>
          <w:rFonts w:ascii="Arial" w:hAnsi="Arial" w:cs="Arial"/>
          <w:color w:val="0F243E"/>
          <w:sz w:val="20"/>
        </w:rPr>
        <w:t>ukupnih neizvršenih osnova</w:t>
      </w:r>
      <w:r w:rsidR="007419CB" w:rsidRPr="007419CB">
        <w:rPr>
          <w:rFonts w:ascii="Arial" w:hAnsi="Arial" w:cs="Arial"/>
          <w:color w:val="0F243E"/>
          <w:sz w:val="20"/>
        </w:rPr>
        <w:t>.</w:t>
      </w:r>
    </w:p>
    <w:p w14:paraId="6D5B497E" w14:textId="77777777" w:rsidR="006A02BA" w:rsidRPr="002D3080" w:rsidRDefault="006A02BA" w:rsidP="004E2A91">
      <w:pPr>
        <w:pStyle w:val="Caption"/>
        <w:tabs>
          <w:tab w:val="left" w:pos="8080"/>
        </w:tabs>
        <w:spacing w:before="180" w:after="40"/>
        <w:ind w:left="992" w:hanging="992"/>
        <w:rPr>
          <w:rFonts w:ascii="Arial" w:hAnsi="Arial" w:cs="Arial"/>
          <w:b w:val="0"/>
          <w:iCs/>
          <w:color w:val="244061"/>
          <w:sz w:val="16"/>
          <w:szCs w:val="16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Tablica </w:t>
      </w:r>
      <w:r w:rsidR="00DC59E9" w:rsidRPr="003C3A9D">
        <w:rPr>
          <w:rFonts w:ascii="Arial" w:hAnsi="Arial" w:cs="Arial"/>
          <w:color w:val="0F243E"/>
          <w:sz w:val="18"/>
          <w:szCs w:val="18"/>
        </w:rPr>
        <w:t>6</w:t>
      </w:r>
      <w:r w:rsidRPr="003C3A9D">
        <w:rPr>
          <w:rFonts w:ascii="Arial" w:hAnsi="Arial" w:cs="Arial"/>
          <w:color w:val="0F243E"/>
          <w:sz w:val="18"/>
          <w:szCs w:val="18"/>
        </w:rPr>
        <w:t>.</w:t>
      </w:r>
      <w:r w:rsidRPr="003C3A9D">
        <w:rPr>
          <w:rFonts w:ascii="Arial" w:hAnsi="Arial" w:cs="Arial"/>
          <w:color w:val="0F243E"/>
          <w:sz w:val="18"/>
          <w:szCs w:val="18"/>
        </w:rPr>
        <w:tab/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Broj </w:t>
      </w:r>
      <w:r w:rsidR="00C80D76" w:rsidRPr="00C80D76">
        <w:rPr>
          <w:rFonts w:ascii="Arial" w:hAnsi="Arial" w:cs="Arial"/>
          <w:color w:val="0F243E"/>
          <w:sz w:val="18"/>
          <w:szCs w:val="18"/>
        </w:rPr>
        <w:t>PRAVNIH OSOBA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koj</w:t>
      </w:r>
      <w:r w:rsidR="004E5206">
        <w:rPr>
          <w:rFonts w:ascii="Arial" w:hAnsi="Arial" w:cs="Arial"/>
          <w:b w:val="0"/>
          <w:color w:val="0F243E"/>
          <w:sz w:val="18"/>
          <w:szCs w:val="18"/>
        </w:rPr>
        <w:t>e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imaju dospjele neizvršene osnove za plaćanje evidentirane u Očevidniku o redoslijedu osnova za plaćanje, broj zaposlenih i iznos duga</w:t>
      </w:r>
      <w:r w:rsidR="00F03129">
        <w:rPr>
          <w:rFonts w:ascii="Arial" w:hAnsi="Arial" w:cs="Arial"/>
          <w:b w:val="0"/>
          <w:color w:val="0F243E"/>
          <w:sz w:val="18"/>
          <w:szCs w:val="18"/>
        </w:rPr>
        <w:t>,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na dan</w:t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 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>3</w:t>
      </w:r>
      <w:r w:rsidR="00DD04F4">
        <w:rPr>
          <w:rFonts w:ascii="Arial" w:hAnsi="Arial" w:cs="Arial"/>
          <w:bCs w:val="0"/>
          <w:iCs/>
          <w:color w:val="0F243E"/>
          <w:sz w:val="18"/>
          <w:szCs w:val="18"/>
        </w:rPr>
        <w:t>0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. </w:t>
      </w:r>
      <w:r w:rsidR="006839C8">
        <w:rPr>
          <w:rFonts w:ascii="Arial" w:hAnsi="Arial" w:cs="Arial"/>
          <w:bCs w:val="0"/>
          <w:iCs/>
          <w:color w:val="0F243E"/>
          <w:sz w:val="18"/>
          <w:szCs w:val="18"/>
        </w:rPr>
        <w:t>rujna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 2022.</w:t>
      </w:r>
      <w:r>
        <w:rPr>
          <w:rFonts w:ascii="Arial" w:hAnsi="Arial" w:cs="Arial"/>
          <w:b w:val="0"/>
          <w:bCs w:val="0"/>
          <w:iCs/>
          <w:color w:val="244061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4"/>
        <w:gridCol w:w="1644"/>
        <w:gridCol w:w="862"/>
        <w:gridCol w:w="1417"/>
        <w:gridCol w:w="862"/>
        <w:gridCol w:w="2494"/>
        <w:gridCol w:w="850"/>
      </w:tblGrid>
      <w:tr w:rsidR="006A02BA" w:rsidRPr="00B021A7" w14:paraId="00113EB0" w14:textId="77777777" w:rsidTr="00173DA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74" w:type="dxa"/>
            <w:shd w:val="clear" w:color="auto" w:fill="00325A"/>
            <w:vAlign w:val="center"/>
          </w:tcPr>
          <w:p w14:paraId="621F6A45" w14:textId="77777777" w:rsidR="006A02BA" w:rsidRPr="00B021A7" w:rsidRDefault="006A02BA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644" w:type="dxa"/>
            <w:shd w:val="clear" w:color="auto" w:fill="00325A"/>
            <w:vAlign w:val="center"/>
          </w:tcPr>
          <w:p w14:paraId="6A3CD0E0" w14:textId="77777777" w:rsidR="006A02BA" w:rsidRPr="00B021A7" w:rsidRDefault="006A02BA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pravnih osoba</w:t>
            </w:r>
          </w:p>
        </w:tc>
        <w:tc>
          <w:tcPr>
            <w:tcW w:w="862" w:type="dxa"/>
            <w:shd w:val="clear" w:color="auto" w:fill="00325A"/>
            <w:vAlign w:val="center"/>
          </w:tcPr>
          <w:p w14:paraId="3A260C39" w14:textId="77777777"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14:paraId="60AFC14B" w14:textId="77777777"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862" w:type="dxa"/>
            <w:shd w:val="clear" w:color="auto" w:fill="00325A"/>
            <w:vAlign w:val="center"/>
          </w:tcPr>
          <w:p w14:paraId="51974B3D" w14:textId="77777777"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494" w:type="dxa"/>
            <w:shd w:val="clear" w:color="auto" w:fill="00325A"/>
            <w:vAlign w:val="center"/>
          </w:tcPr>
          <w:p w14:paraId="342E39B4" w14:textId="77777777"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850" w:type="dxa"/>
            <w:shd w:val="clear" w:color="auto" w:fill="00325A"/>
            <w:vAlign w:val="center"/>
          </w:tcPr>
          <w:p w14:paraId="6C68805C" w14:textId="77777777"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</w:t>
            </w:r>
            <w:r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E409AF" w:rsidRPr="00B021A7" w14:paraId="66770133" w14:textId="77777777" w:rsidTr="00E409A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DBE5F1"/>
            <w:vAlign w:val="center"/>
          </w:tcPr>
          <w:p w14:paraId="309EA3C1" w14:textId="77777777" w:rsidR="00E409AF" w:rsidRPr="0004005A" w:rsidRDefault="00E409A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14:paraId="50FCF755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1.232</w:t>
            </w:r>
          </w:p>
        </w:tc>
        <w:tc>
          <w:tcPr>
            <w:tcW w:w="862" w:type="dxa"/>
            <w:shd w:val="clear" w:color="auto" w:fill="DBE5F1"/>
            <w:vAlign w:val="center"/>
          </w:tcPr>
          <w:p w14:paraId="13A965A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18,2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64AD6F1D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3.512</w:t>
            </w:r>
          </w:p>
        </w:tc>
        <w:tc>
          <w:tcPr>
            <w:tcW w:w="862" w:type="dxa"/>
            <w:shd w:val="clear" w:color="auto" w:fill="DBE5F1"/>
            <w:vAlign w:val="center"/>
          </w:tcPr>
          <w:p w14:paraId="6C8C9542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39,9</w:t>
            </w:r>
          </w:p>
        </w:tc>
        <w:tc>
          <w:tcPr>
            <w:tcW w:w="2494" w:type="dxa"/>
            <w:shd w:val="clear" w:color="auto" w:fill="DBE5F1"/>
            <w:vAlign w:val="center"/>
          </w:tcPr>
          <w:p w14:paraId="6846EA2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131.189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0390D639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4,7</w:t>
            </w:r>
          </w:p>
        </w:tc>
      </w:tr>
      <w:tr w:rsidR="00E409AF" w:rsidRPr="00B021A7" w14:paraId="014E2A71" w14:textId="77777777" w:rsidTr="00E409A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DBE5F1"/>
            <w:vAlign w:val="center"/>
          </w:tcPr>
          <w:p w14:paraId="7E760014" w14:textId="77777777" w:rsidR="00E409AF" w:rsidRPr="0004005A" w:rsidRDefault="00E409A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31 – 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</w:t>
            </w: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14:paraId="0FEDF77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1.374</w:t>
            </w:r>
          </w:p>
        </w:tc>
        <w:tc>
          <w:tcPr>
            <w:tcW w:w="862" w:type="dxa"/>
            <w:shd w:val="clear" w:color="auto" w:fill="DBE5F1"/>
            <w:vAlign w:val="center"/>
          </w:tcPr>
          <w:p w14:paraId="373ADE1B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20,3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686777CA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1.980</w:t>
            </w:r>
          </w:p>
        </w:tc>
        <w:tc>
          <w:tcPr>
            <w:tcW w:w="862" w:type="dxa"/>
            <w:shd w:val="clear" w:color="auto" w:fill="DBE5F1"/>
            <w:vAlign w:val="center"/>
          </w:tcPr>
          <w:p w14:paraId="646B733F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22,5</w:t>
            </w:r>
          </w:p>
        </w:tc>
        <w:tc>
          <w:tcPr>
            <w:tcW w:w="2494" w:type="dxa"/>
            <w:shd w:val="clear" w:color="auto" w:fill="DBE5F1"/>
            <w:vAlign w:val="center"/>
          </w:tcPr>
          <w:p w14:paraId="09312330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334.300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3D1FA01C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12,1</w:t>
            </w:r>
          </w:p>
        </w:tc>
      </w:tr>
      <w:tr w:rsidR="00E409AF" w:rsidRPr="00B021A7" w14:paraId="530581BF" w14:textId="77777777" w:rsidTr="00E409A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C6D9F1"/>
            <w:vAlign w:val="center"/>
          </w:tcPr>
          <w:p w14:paraId="2EBEE37B" w14:textId="77777777" w:rsidR="00E409AF" w:rsidRPr="0004005A" w:rsidRDefault="00E409A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2</w:t>
            </w: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 –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14:paraId="6C29A286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2.725</w:t>
            </w:r>
          </w:p>
        </w:tc>
        <w:tc>
          <w:tcPr>
            <w:tcW w:w="862" w:type="dxa"/>
            <w:shd w:val="clear" w:color="auto" w:fill="C6D9F1"/>
            <w:vAlign w:val="center"/>
          </w:tcPr>
          <w:p w14:paraId="144CE6E8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40,2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654303A8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2.329</w:t>
            </w:r>
          </w:p>
        </w:tc>
        <w:tc>
          <w:tcPr>
            <w:tcW w:w="862" w:type="dxa"/>
            <w:shd w:val="clear" w:color="auto" w:fill="C6D9F1"/>
            <w:vAlign w:val="center"/>
          </w:tcPr>
          <w:p w14:paraId="56F038C5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26,5</w:t>
            </w:r>
          </w:p>
        </w:tc>
        <w:tc>
          <w:tcPr>
            <w:tcW w:w="2494" w:type="dxa"/>
            <w:shd w:val="clear" w:color="auto" w:fill="C6D9F1"/>
            <w:vAlign w:val="center"/>
          </w:tcPr>
          <w:p w14:paraId="58BEB74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1.030.524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278922B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37,3</w:t>
            </w:r>
          </w:p>
        </w:tc>
      </w:tr>
      <w:tr w:rsidR="00E409AF" w:rsidRPr="00B021A7" w14:paraId="16DA5E44" w14:textId="77777777" w:rsidTr="00E409A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C6D9F1"/>
            <w:vAlign w:val="center"/>
          </w:tcPr>
          <w:p w14:paraId="154F703B" w14:textId="77777777" w:rsidR="00E409AF" w:rsidRPr="0004005A" w:rsidRDefault="00E409A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14:paraId="239133DE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1.442</w:t>
            </w:r>
          </w:p>
        </w:tc>
        <w:tc>
          <w:tcPr>
            <w:tcW w:w="862" w:type="dxa"/>
            <w:shd w:val="clear" w:color="auto" w:fill="C6D9F1"/>
            <w:vAlign w:val="center"/>
          </w:tcPr>
          <w:p w14:paraId="147F9A7A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21,3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7E55F11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982</w:t>
            </w:r>
          </w:p>
        </w:tc>
        <w:tc>
          <w:tcPr>
            <w:tcW w:w="862" w:type="dxa"/>
            <w:shd w:val="clear" w:color="auto" w:fill="C6D9F1"/>
            <w:vAlign w:val="center"/>
          </w:tcPr>
          <w:p w14:paraId="420EF71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11,2</w:t>
            </w:r>
          </w:p>
        </w:tc>
        <w:tc>
          <w:tcPr>
            <w:tcW w:w="2494" w:type="dxa"/>
            <w:shd w:val="clear" w:color="auto" w:fill="C6D9F1"/>
            <w:vAlign w:val="center"/>
          </w:tcPr>
          <w:p w14:paraId="532A1162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1.268.012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0FE9C940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45,9</w:t>
            </w:r>
          </w:p>
        </w:tc>
      </w:tr>
      <w:tr w:rsidR="00E409AF" w:rsidRPr="00B021A7" w14:paraId="34ABFD2E" w14:textId="77777777" w:rsidTr="00E409A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A0A0A0"/>
            <w:vAlign w:val="center"/>
          </w:tcPr>
          <w:p w14:paraId="525F0B27" w14:textId="77777777" w:rsidR="00E409AF" w:rsidRPr="00D65ED3" w:rsidRDefault="00E409AF" w:rsidP="00D65ED3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D65ED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644" w:type="dxa"/>
            <w:shd w:val="clear" w:color="auto" w:fill="A0A0A0"/>
            <w:vAlign w:val="center"/>
          </w:tcPr>
          <w:p w14:paraId="233BB6B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6.773</w:t>
            </w:r>
          </w:p>
        </w:tc>
        <w:tc>
          <w:tcPr>
            <w:tcW w:w="862" w:type="dxa"/>
            <w:shd w:val="clear" w:color="auto" w:fill="A0A0A0"/>
            <w:vAlign w:val="center"/>
          </w:tcPr>
          <w:p w14:paraId="44DCE192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A0A0A0"/>
            <w:vAlign w:val="center"/>
          </w:tcPr>
          <w:p w14:paraId="68C67122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8.803</w:t>
            </w:r>
          </w:p>
        </w:tc>
        <w:tc>
          <w:tcPr>
            <w:tcW w:w="862" w:type="dxa"/>
            <w:shd w:val="clear" w:color="auto" w:fill="A0A0A0"/>
            <w:vAlign w:val="center"/>
          </w:tcPr>
          <w:p w14:paraId="1FEF100D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494" w:type="dxa"/>
            <w:shd w:val="clear" w:color="auto" w:fill="A0A0A0"/>
            <w:vAlign w:val="center"/>
          </w:tcPr>
          <w:p w14:paraId="31478F60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2.764.025</w:t>
            </w:r>
          </w:p>
        </w:tc>
        <w:tc>
          <w:tcPr>
            <w:tcW w:w="850" w:type="dxa"/>
            <w:shd w:val="clear" w:color="auto" w:fill="A0A0A0"/>
            <w:vAlign w:val="center"/>
          </w:tcPr>
          <w:p w14:paraId="215428BF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451CA6BA" w14:textId="77777777" w:rsidR="006A02BA" w:rsidRPr="00291ADF" w:rsidRDefault="006A02BA" w:rsidP="006A02B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7734FF50" w14:textId="77777777" w:rsidR="004922BF" w:rsidRPr="007419CB" w:rsidRDefault="00D90C25" w:rsidP="004E2A91">
      <w:pPr>
        <w:pageBreakBefore/>
        <w:widowControl w:val="0"/>
        <w:tabs>
          <w:tab w:val="left" w:pos="0"/>
        </w:tabs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bCs/>
          <w:iCs/>
          <w:color w:val="0F243E"/>
          <w:sz w:val="20"/>
        </w:rPr>
        <w:lastRenderedPageBreak/>
        <w:t xml:space="preserve">Najveći je iznos prijavljenih dospjelih neizvršenih osnova za plaćanje pravnih osoba </w:t>
      </w:r>
      <w:r w:rsidR="00F07019" w:rsidRPr="007419CB">
        <w:rPr>
          <w:rFonts w:ascii="Arial" w:hAnsi="Arial" w:cs="Arial"/>
          <w:bCs/>
          <w:iCs/>
          <w:color w:val="0F243E"/>
          <w:sz w:val="20"/>
        </w:rPr>
        <w:t xml:space="preserve">koje nisu podmirile dospjele osnove za plaćanje </w:t>
      </w:r>
      <w:r w:rsidRPr="007419CB">
        <w:rPr>
          <w:rFonts w:ascii="Arial" w:hAnsi="Arial" w:cs="Arial"/>
          <w:bCs/>
          <w:iCs/>
          <w:color w:val="0F243E"/>
          <w:sz w:val="20"/>
        </w:rPr>
        <w:t xml:space="preserve">više od 360 dana, </w:t>
      </w:r>
      <w:r w:rsidR="00AA56FB">
        <w:rPr>
          <w:rFonts w:ascii="Arial" w:hAnsi="Arial" w:cs="Arial"/>
          <w:bCs/>
          <w:iCs/>
          <w:color w:val="0F243E"/>
          <w:sz w:val="20"/>
        </w:rPr>
        <w:t>on</w:t>
      </w:r>
      <w:r w:rsidRPr="007419CB">
        <w:rPr>
          <w:rFonts w:ascii="Arial" w:hAnsi="Arial" w:cs="Arial"/>
          <w:bCs/>
          <w:iCs/>
          <w:color w:val="0F243E"/>
          <w:sz w:val="20"/>
        </w:rPr>
        <w:t xml:space="preserve"> iznosi </w:t>
      </w:r>
      <w:r w:rsidR="000C2E69" w:rsidRPr="007419CB">
        <w:rPr>
          <w:rFonts w:ascii="Arial" w:hAnsi="Arial" w:cs="Arial"/>
          <w:bCs/>
          <w:iCs/>
          <w:color w:val="0F243E"/>
          <w:sz w:val="20"/>
        </w:rPr>
        <w:t>1,</w:t>
      </w:r>
      <w:r w:rsidR="00473CC1">
        <w:rPr>
          <w:rFonts w:ascii="Arial" w:hAnsi="Arial" w:cs="Arial"/>
          <w:bCs/>
          <w:iCs/>
          <w:color w:val="0F243E"/>
          <w:sz w:val="20"/>
        </w:rPr>
        <w:t>3</w:t>
      </w:r>
      <w:r w:rsidR="006A02BA" w:rsidRPr="007419CB">
        <w:rPr>
          <w:rFonts w:ascii="Arial" w:hAnsi="Arial" w:cs="Arial"/>
          <w:bCs/>
          <w:iCs/>
          <w:color w:val="0F243E"/>
          <w:sz w:val="20"/>
        </w:rPr>
        <w:t xml:space="preserve"> milijard</w:t>
      </w:r>
      <w:r w:rsidR="00473CC1">
        <w:rPr>
          <w:rFonts w:ascii="Arial" w:hAnsi="Arial" w:cs="Arial"/>
          <w:bCs/>
          <w:iCs/>
          <w:color w:val="0F243E"/>
          <w:sz w:val="20"/>
        </w:rPr>
        <w:t>e</w:t>
      </w:r>
      <w:r w:rsidR="006A02BA" w:rsidRPr="007419CB">
        <w:rPr>
          <w:rFonts w:ascii="Arial" w:hAnsi="Arial" w:cs="Arial"/>
          <w:bCs/>
          <w:iCs/>
          <w:color w:val="0F243E"/>
          <w:sz w:val="20"/>
        </w:rPr>
        <w:t xml:space="preserve"> kuna.</w:t>
      </w:r>
      <w:bookmarkEnd w:id="1"/>
      <w:bookmarkEnd w:id="2"/>
      <w:r w:rsidR="002E4CD8" w:rsidRPr="007419CB">
        <w:rPr>
          <w:rFonts w:ascii="Arial" w:hAnsi="Arial" w:cs="Arial"/>
          <w:bCs/>
          <w:iCs/>
          <w:color w:val="0F243E"/>
          <w:sz w:val="20"/>
        </w:rPr>
        <w:t xml:space="preserve"> </w:t>
      </w:r>
      <w:r w:rsidR="003923C7">
        <w:rPr>
          <w:rFonts w:ascii="Arial" w:hAnsi="Arial" w:cs="Arial"/>
          <w:bCs/>
          <w:iCs/>
          <w:color w:val="0F243E"/>
          <w:sz w:val="20"/>
        </w:rPr>
        <w:t>M</w:t>
      </w:r>
      <w:r w:rsidR="007419CB" w:rsidRPr="007419CB">
        <w:rPr>
          <w:rFonts w:ascii="Arial" w:hAnsi="Arial" w:cs="Arial"/>
          <w:bCs/>
          <w:iCs/>
          <w:color w:val="0F243E"/>
          <w:sz w:val="20"/>
        </w:rPr>
        <w:t>anje</w:t>
      </w:r>
      <w:r w:rsidR="000C2E69" w:rsidRPr="007419CB">
        <w:rPr>
          <w:rFonts w:ascii="Arial" w:hAnsi="Arial" w:cs="Arial"/>
          <w:color w:val="0F243E"/>
          <w:sz w:val="20"/>
        </w:rPr>
        <w:t xml:space="preserve"> od </w:t>
      </w:r>
      <w:r w:rsidR="0047790C">
        <w:rPr>
          <w:rFonts w:ascii="Arial" w:hAnsi="Arial" w:cs="Arial"/>
          <w:color w:val="0F243E"/>
          <w:sz w:val="20"/>
        </w:rPr>
        <w:t xml:space="preserve">dvije trećine </w:t>
      </w:r>
      <w:r w:rsidR="001F4075" w:rsidRPr="007419CB">
        <w:rPr>
          <w:rFonts w:ascii="Arial" w:hAnsi="Arial" w:cs="Arial"/>
          <w:color w:val="0F243E"/>
          <w:sz w:val="20"/>
        </w:rPr>
        <w:t>pravnih osoba</w:t>
      </w:r>
      <w:r w:rsidR="004922BF" w:rsidRPr="007419CB">
        <w:rPr>
          <w:rFonts w:ascii="Arial" w:hAnsi="Arial" w:cs="Arial"/>
          <w:color w:val="0F243E"/>
          <w:sz w:val="20"/>
        </w:rPr>
        <w:t xml:space="preserve">, njih </w:t>
      </w:r>
      <w:r w:rsidR="00473CC1">
        <w:rPr>
          <w:rFonts w:ascii="Arial" w:hAnsi="Arial" w:cs="Arial"/>
          <w:color w:val="0F243E"/>
          <w:sz w:val="20"/>
        </w:rPr>
        <w:t>9</w:t>
      </w:r>
      <w:r w:rsidR="00B81133">
        <w:rPr>
          <w:rFonts w:ascii="Arial" w:hAnsi="Arial" w:cs="Arial"/>
          <w:color w:val="0F243E"/>
          <w:sz w:val="20"/>
        </w:rPr>
        <w:t>0</w:t>
      </w:r>
      <w:r w:rsidR="003427A6">
        <w:rPr>
          <w:rFonts w:ascii="Arial" w:hAnsi="Arial" w:cs="Arial"/>
          <w:color w:val="0F243E"/>
          <w:sz w:val="20"/>
        </w:rPr>
        <w:t>9</w:t>
      </w:r>
      <w:r w:rsidR="004922BF" w:rsidRPr="007419CB">
        <w:rPr>
          <w:rFonts w:ascii="Arial" w:hAnsi="Arial" w:cs="Arial"/>
          <w:color w:val="0F243E"/>
          <w:sz w:val="20"/>
        </w:rPr>
        <w:t xml:space="preserve">, </w:t>
      </w:r>
      <w:r w:rsidR="003A637B" w:rsidRPr="007419CB">
        <w:rPr>
          <w:rFonts w:ascii="Arial" w:hAnsi="Arial" w:cs="Arial"/>
          <w:color w:val="0F243E"/>
          <w:sz w:val="20"/>
        </w:rPr>
        <w:t>koje nisu podmirile dospjele osnove za plaćanje više od godinu dana</w:t>
      </w:r>
      <w:r w:rsidR="004922BF" w:rsidRPr="007419CB">
        <w:rPr>
          <w:rFonts w:ascii="Arial" w:hAnsi="Arial" w:cs="Arial"/>
          <w:color w:val="0F243E"/>
          <w:sz w:val="20"/>
        </w:rPr>
        <w:t xml:space="preserve">, pravne su osobe bez zaposlenih radnika. Njihov ukupan dug iznosi </w:t>
      </w:r>
      <w:r w:rsidR="0047790C">
        <w:rPr>
          <w:rFonts w:ascii="Arial" w:hAnsi="Arial" w:cs="Arial"/>
          <w:color w:val="0F243E"/>
          <w:sz w:val="20"/>
        </w:rPr>
        <w:t>0,</w:t>
      </w:r>
      <w:r w:rsidR="003427A6">
        <w:rPr>
          <w:rFonts w:ascii="Arial" w:hAnsi="Arial" w:cs="Arial"/>
          <w:color w:val="0F243E"/>
          <w:sz w:val="20"/>
        </w:rPr>
        <w:t>8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="004922BF" w:rsidRPr="007419CB">
        <w:rPr>
          <w:rFonts w:ascii="Arial" w:hAnsi="Arial" w:cs="Arial"/>
          <w:color w:val="0F243E"/>
          <w:sz w:val="20"/>
        </w:rPr>
        <w:t>milijard</w:t>
      </w:r>
      <w:r w:rsidR="0047790C">
        <w:rPr>
          <w:rFonts w:ascii="Arial" w:hAnsi="Arial" w:cs="Arial"/>
          <w:color w:val="0F243E"/>
          <w:sz w:val="20"/>
        </w:rPr>
        <w:t>i</w:t>
      </w:r>
      <w:r w:rsidR="00A95B4E" w:rsidRPr="007419CB">
        <w:rPr>
          <w:rFonts w:ascii="Arial" w:hAnsi="Arial" w:cs="Arial"/>
          <w:color w:val="0F243E"/>
          <w:sz w:val="20"/>
        </w:rPr>
        <w:t xml:space="preserve"> kuna.</w:t>
      </w:r>
    </w:p>
    <w:p w14:paraId="4733A6C9" w14:textId="77777777" w:rsidR="007A6419" w:rsidRPr="003C3A9D" w:rsidRDefault="007A6419" w:rsidP="004E2A91">
      <w:pPr>
        <w:tabs>
          <w:tab w:val="left" w:pos="8080"/>
        </w:tabs>
        <w:spacing w:before="240" w:after="40"/>
        <w:ind w:left="1134" w:hanging="1134"/>
        <w:rPr>
          <w:rFonts w:ascii="Arial" w:hAnsi="Arial" w:cs="Arial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b/>
          <w:color w:val="0F243E"/>
          <w:sz w:val="18"/>
          <w:szCs w:val="18"/>
        </w:rPr>
        <w:t>7</w:t>
      </w:r>
      <w:r w:rsidRPr="003C3A9D">
        <w:rPr>
          <w:rFonts w:ascii="Arial" w:hAnsi="Arial" w:cs="Arial"/>
          <w:b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dana, broj zaposlenih i iznos prijavljenih dospjelih neizvršenih osnova za plaćanje, na dan </w:t>
      </w:r>
      <w:r w:rsidR="00DD04F4" w:rsidRPr="00DD04F4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30. </w:t>
      </w:r>
      <w:r w:rsidR="006839C8">
        <w:rPr>
          <w:rFonts w:ascii="Arial" w:hAnsi="Arial" w:cs="Arial"/>
          <w:b/>
          <w:bCs/>
          <w:iCs/>
          <w:color w:val="0F243E"/>
          <w:sz w:val="18"/>
          <w:szCs w:val="18"/>
        </w:rPr>
        <w:t>rujna</w:t>
      </w:r>
      <w:r w:rsidR="00DD04F4" w:rsidRPr="00DD04F4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2022.</w:t>
      </w:r>
      <w:r w:rsidR="006A1176" w:rsidRPr="003C3A9D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9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928"/>
        <w:gridCol w:w="907"/>
        <w:gridCol w:w="1417"/>
        <w:gridCol w:w="2835"/>
        <w:gridCol w:w="907"/>
      </w:tblGrid>
      <w:tr w:rsidR="007A6419" w:rsidRPr="00B021A7" w14:paraId="1E1E939B" w14:textId="77777777" w:rsidTr="00173DA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701" w:type="dxa"/>
            <w:shd w:val="clear" w:color="auto" w:fill="00325A"/>
            <w:vAlign w:val="center"/>
          </w:tcPr>
          <w:p w14:paraId="23923747" w14:textId="77777777" w:rsidR="007A6419" w:rsidRPr="00B021A7" w:rsidRDefault="007A6419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928" w:type="dxa"/>
            <w:shd w:val="clear" w:color="auto" w:fill="00325A"/>
            <w:vAlign w:val="center"/>
          </w:tcPr>
          <w:p w14:paraId="3B5F527E" w14:textId="77777777"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insolventnih pravnih osoba</w:t>
            </w:r>
          </w:p>
        </w:tc>
        <w:tc>
          <w:tcPr>
            <w:tcW w:w="907" w:type="dxa"/>
            <w:shd w:val="clear" w:color="auto" w:fill="00325A"/>
            <w:vAlign w:val="center"/>
          </w:tcPr>
          <w:p w14:paraId="52EC9259" w14:textId="77777777"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 xml:space="preserve">Struktura </w:t>
            </w:r>
            <w:r w:rsidR="00DC516C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14:paraId="58B753B8" w14:textId="77777777" w:rsidR="007A6419" w:rsidRPr="00B021A7" w:rsidRDefault="007A6419" w:rsidP="00491A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2835" w:type="dxa"/>
            <w:shd w:val="clear" w:color="auto" w:fill="00325A"/>
            <w:vAlign w:val="center"/>
          </w:tcPr>
          <w:p w14:paraId="0C13AF8F" w14:textId="77777777"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907" w:type="dxa"/>
            <w:shd w:val="clear" w:color="auto" w:fill="00325A"/>
            <w:vAlign w:val="center"/>
          </w:tcPr>
          <w:p w14:paraId="6A42C222" w14:textId="77777777"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Struktura </w:t>
            </w:r>
            <w:r w:rsidR="00DC516C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E409AF" w:rsidRPr="00B021A7" w14:paraId="4FCDE3DE" w14:textId="77777777" w:rsidTr="00E409A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vMerge w:val="restart"/>
            <w:shd w:val="clear" w:color="auto" w:fill="C6D9F1"/>
            <w:vAlign w:val="center"/>
          </w:tcPr>
          <w:p w14:paraId="16116173" w14:textId="77777777" w:rsidR="00E409AF" w:rsidRPr="0044137E" w:rsidRDefault="00E409AF" w:rsidP="008656E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928" w:type="dxa"/>
            <w:shd w:val="clear" w:color="auto" w:fill="C6D9F1"/>
            <w:vAlign w:val="center"/>
          </w:tcPr>
          <w:p w14:paraId="33D43ED6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909</w:t>
            </w:r>
          </w:p>
        </w:tc>
        <w:tc>
          <w:tcPr>
            <w:tcW w:w="907" w:type="dxa"/>
            <w:shd w:val="clear" w:color="auto" w:fill="C6D9F1"/>
            <w:vAlign w:val="center"/>
          </w:tcPr>
          <w:p w14:paraId="707B6B36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63,0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49CCDDCB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5365933B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819.671</w:t>
            </w:r>
          </w:p>
        </w:tc>
        <w:tc>
          <w:tcPr>
            <w:tcW w:w="907" w:type="dxa"/>
            <w:shd w:val="clear" w:color="auto" w:fill="C6D9F1"/>
            <w:vAlign w:val="center"/>
          </w:tcPr>
          <w:p w14:paraId="7ACE1A2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64,6</w:t>
            </w:r>
          </w:p>
        </w:tc>
      </w:tr>
      <w:tr w:rsidR="00E409AF" w:rsidRPr="00B021A7" w14:paraId="54A0498C" w14:textId="77777777" w:rsidTr="00E409A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vMerge/>
            <w:shd w:val="clear" w:color="auto" w:fill="C6D9F1"/>
            <w:vAlign w:val="center"/>
          </w:tcPr>
          <w:p w14:paraId="28ABA12E" w14:textId="77777777" w:rsidR="00E409AF" w:rsidRPr="0044137E" w:rsidRDefault="00E409AF" w:rsidP="00B17D3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C6D9F1"/>
            <w:vAlign w:val="center"/>
          </w:tcPr>
          <w:p w14:paraId="5B5319E8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533</w:t>
            </w:r>
          </w:p>
        </w:tc>
        <w:tc>
          <w:tcPr>
            <w:tcW w:w="907" w:type="dxa"/>
            <w:shd w:val="clear" w:color="auto" w:fill="C6D9F1"/>
            <w:vAlign w:val="center"/>
          </w:tcPr>
          <w:p w14:paraId="1E15BBF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37,0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42D8AEAC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982</w:t>
            </w:r>
          </w:p>
        </w:tc>
        <w:tc>
          <w:tcPr>
            <w:tcW w:w="2835" w:type="dxa"/>
            <w:shd w:val="clear" w:color="auto" w:fill="C6D9F1"/>
            <w:vAlign w:val="center"/>
          </w:tcPr>
          <w:p w14:paraId="0DB1E25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448.341</w:t>
            </w:r>
          </w:p>
        </w:tc>
        <w:tc>
          <w:tcPr>
            <w:tcW w:w="907" w:type="dxa"/>
            <w:shd w:val="clear" w:color="auto" w:fill="C6D9F1"/>
            <w:vAlign w:val="center"/>
          </w:tcPr>
          <w:p w14:paraId="7C43EB2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35,4</w:t>
            </w:r>
          </w:p>
        </w:tc>
      </w:tr>
      <w:tr w:rsidR="00E409AF" w:rsidRPr="00B021A7" w14:paraId="487DAF4B" w14:textId="77777777" w:rsidTr="00E409A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shd w:val="clear" w:color="auto" w:fill="BFBFBF"/>
            <w:vAlign w:val="center"/>
          </w:tcPr>
          <w:p w14:paraId="243263BE" w14:textId="77777777" w:rsidR="00E409AF" w:rsidRPr="0044137E" w:rsidRDefault="00E409AF" w:rsidP="00B17D3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928" w:type="dxa"/>
            <w:shd w:val="clear" w:color="auto" w:fill="BFBFBF"/>
            <w:vAlign w:val="center"/>
          </w:tcPr>
          <w:p w14:paraId="3C29285F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1.442</w:t>
            </w:r>
          </w:p>
        </w:tc>
        <w:tc>
          <w:tcPr>
            <w:tcW w:w="907" w:type="dxa"/>
            <w:shd w:val="clear" w:color="auto" w:fill="BFBFBF"/>
            <w:vAlign w:val="center"/>
          </w:tcPr>
          <w:p w14:paraId="11FE8EC5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6DB7CF4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982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F974A48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1.268.012</w:t>
            </w:r>
          </w:p>
        </w:tc>
        <w:tc>
          <w:tcPr>
            <w:tcW w:w="907" w:type="dxa"/>
            <w:shd w:val="clear" w:color="auto" w:fill="BFBFBF"/>
            <w:vAlign w:val="center"/>
          </w:tcPr>
          <w:p w14:paraId="2A097942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18BAB3AE" w14:textId="77777777" w:rsidR="007372CB" w:rsidRPr="00291ADF" w:rsidRDefault="007372CB" w:rsidP="0033112D">
      <w:pPr>
        <w:tabs>
          <w:tab w:val="left" w:pos="6168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>Financijska</w:t>
      </w:r>
      <w:r w:rsidR="006A1176" w:rsidRPr="00291ADF">
        <w:rPr>
          <w:rFonts w:ascii="Arial" w:hAnsi="Arial" w:cs="Arial"/>
          <w:i/>
          <w:color w:val="0F243E"/>
          <w:sz w:val="18"/>
          <w:szCs w:val="18"/>
        </w:rPr>
        <w:t xml:space="preserve">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 xml:space="preserve">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4D8BCF1C" w14:textId="77777777" w:rsidR="00DC59E9" w:rsidRPr="007419CB" w:rsidRDefault="00DC59E9" w:rsidP="00B616A1">
      <w:pPr>
        <w:widowControl w:val="0"/>
        <w:tabs>
          <w:tab w:val="left" w:pos="0"/>
        </w:tabs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U odnosu na stanje u </w:t>
      </w:r>
      <w:r w:rsidR="003427A6">
        <w:rPr>
          <w:rFonts w:ascii="Arial" w:hAnsi="Arial" w:cs="Arial"/>
          <w:color w:val="0F243E"/>
          <w:sz w:val="20"/>
        </w:rPr>
        <w:t>kolovozu</w:t>
      </w:r>
      <w:r w:rsidRPr="007419CB">
        <w:rPr>
          <w:rFonts w:ascii="Arial" w:hAnsi="Arial" w:cs="Arial"/>
          <w:color w:val="0F243E"/>
          <w:sz w:val="20"/>
        </w:rPr>
        <w:t xml:space="preserve"> 20</w:t>
      </w:r>
      <w:r w:rsidR="001F6646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2</w:t>
      </w:r>
      <w:r w:rsidRPr="007419CB">
        <w:rPr>
          <w:rFonts w:ascii="Arial" w:hAnsi="Arial" w:cs="Arial"/>
          <w:color w:val="0F243E"/>
          <w:sz w:val="20"/>
        </w:rPr>
        <w:t xml:space="preserve">. godine, </w:t>
      </w:r>
      <w:r w:rsidR="00EB0F46" w:rsidRPr="007419CB">
        <w:rPr>
          <w:rFonts w:ascii="Arial" w:hAnsi="Arial" w:cs="Arial"/>
          <w:color w:val="0F243E"/>
          <w:sz w:val="20"/>
        </w:rPr>
        <w:t xml:space="preserve">broj insolventnih pravnih osoba </w:t>
      </w:r>
      <w:r w:rsidR="00526346" w:rsidRPr="007419CB">
        <w:rPr>
          <w:rFonts w:ascii="Arial" w:hAnsi="Arial" w:cs="Arial"/>
          <w:color w:val="0F243E"/>
          <w:sz w:val="20"/>
        </w:rPr>
        <w:t xml:space="preserve">koje nisu podmirile dospjele osnove za plaćanje više od godinu dana </w:t>
      </w:r>
      <w:r w:rsidR="003427A6">
        <w:rPr>
          <w:rFonts w:ascii="Arial" w:hAnsi="Arial" w:cs="Arial"/>
          <w:color w:val="0F243E"/>
          <w:sz w:val="20"/>
        </w:rPr>
        <w:t>manji</w:t>
      </w:r>
      <w:r w:rsidR="00AE7FF3">
        <w:rPr>
          <w:rFonts w:ascii="Arial" w:hAnsi="Arial" w:cs="Arial"/>
          <w:color w:val="0F243E"/>
          <w:sz w:val="20"/>
        </w:rPr>
        <w:t xml:space="preserve"> je </w:t>
      </w:r>
      <w:r w:rsidR="00EB0F46" w:rsidRPr="007419CB">
        <w:rPr>
          <w:rFonts w:ascii="Arial" w:hAnsi="Arial" w:cs="Arial"/>
          <w:color w:val="0F243E"/>
          <w:sz w:val="20"/>
        </w:rPr>
        <w:t xml:space="preserve">za </w:t>
      </w:r>
      <w:r w:rsidR="003427A6">
        <w:rPr>
          <w:rFonts w:ascii="Arial" w:hAnsi="Arial" w:cs="Arial"/>
          <w:color w:val="0F243E"/>
          <w:sz w:val="20"/>
        </w:rPr>
        <w:t>1,8</w:t>
      </w:r>
      <w:r w:rsidR="00EB0F46" w:rsidRPr="007419CB">
        <w:rPr>
          <w:rFonts w:ascii="Arial" w:hAnsi="Arial" w:cs="Arial"/>
          <w:color w:val="0F243E"/>
          <w:sz w:val="20"/>
        </w:rPr>
        <w:t xml:space="preserve">%, </w:t>
      </w:r>
      <w:r w:rsidR="00B52503" w:rsidRPr="007419CB">
        <w:rPr>
          <w:rFonts w:ascii="Arial" w:hAnsi="Arial" w:cs="Arial"/>
          <w:color w:val="0F243E"/>
          <w:sz w:val="20"/>
        </w:rPr>
        <w:t>a</w:t>
      </w:r>
      <w:r w:rsidR="001F6646" w:rsidRPr="007419CB">
        <w:rPr>
          <w:rFonts w:ascii="Arial" w:hAnsi="Arial" w:cs="Arial"/>
          <w:color w:val="0F243E"/>
          <w:sz w:val="20"/>
        </w:rPr>
        <w:t xml:space="preserve"> </w:t>
      </w:r>
      <w:r w:rsidR="00EB0F46" w:rsidRPr="007419CB">
        <w:rPr>
          <w:rFonts w:ascii="Arial" w:hAnsi="Arial" w:cs="Arial"/>
          <w:color w:val="0F243E"/>
          <w:sz w:val="20"/>
        </w:rPr>
        <w:t xml:space="preserve">iznos neizvršenih osnova </w:t>
      </w:r>
      <w:r w:rsidR="009F4BEB" w:rsidRPr="007419CB">
        <w:rPr>
          <w:rFonts w:ascii="Arial" w:hAnsi="Arial" w:cs="Arial"/>
          <w:color w:val="0F243E"/>
          <w:sz w:val="20"/>
        </w:rPr>
        <w:t xml:space="preserve">za </w:t>
      </w:r>
      <w:r w:rsidR="003427A6">
        <w:rPr>
          <w:rFonts w:ascii="Arial" w:hAnsi="Arial" w:cs="Arial"/>
          <w:color w:val="0F243E"/>
          <w:sz w:val="20"/>
        </w:rPr>
        <w:t>1</w:t>
      </w:r>
      <w:r w:rsidR="000373E4">
        <w:rPr>
          <w:rFonts w:ascii="Arial" w:hAnsi="Arial" w:cs="Arial"/>
          <w:color w:val="0F243E"/>
          <w:sz w:val="20"/>
        </w:rPr>
        <w:t>,6</w:t>
      </w:r>
      <w:r w:rsidR="00EB0F46" w:rsidRPr="007419CB">
        <w:rPr>
          <w:rFonts w:ascii="Arial" w:hAnsi="Arial" w:cs="Arial"/>
          <w:color w:val="0F243E"/>
          <w:sz w:val="20"/>
        </w:rPr>
        <w:t>%.</w:t>
      </w:r>
    </w:p>
    <w:p w14:paraId="07954828" w14:textId="77777777" w:rsidR="001117A6" w:rsidRPr="007419CB" w:rsidRDefault="001117A6" w:rsidP="004E2A91">
      <w:pPr>
        <w:widowControl w:val="0"/>
        <w:tabs>
          <w:tab w:val="left" w:pos="0"/>
        </w:tabs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Prema stanju godinu dana ranije, broj pravnih osoba </w:t>
      </w:r>
      <w:r w:rsidR="00526346" w:rsidRPr="007419CB">
        <w:rPr>
          <w:rFonts w:ascii="Arial" w:hAnsi="Arial" w:cs="Arial"/>
          <w:color w:val="0F243E"/>
          <w:sz w:val="20"/>
        </w:rPr>
        <w:t xml:space="preserve">koje nisu podmirile dospjele osnove za plaćanje više od </w:t>
      </w:r>
      <w:r w:rsidR="002B7331" w:rsidRPr="007419CB">
        <w:rPr>
          <w:rFonts w:ascii="Arial" w:hAnsi="Arial" w:cs="Arial"/>
          <w:color w:val="0F243E"/>
          <w:sz w:val="20"/>
        </w:rPr>
        <w:t>360</w:t>
      </w:r>
      <w:r w:rsidR="00526346" w:rsidRPr="007419CB">
        <w:rPr>
          <w:rFonts w:ascii="Arial" w:hAnsi="Arial" w:cs="Arial"/>
          <w:color w:val="0F243E"/>
          <w:sz w:val="20"/>
        </w:rPr>
        <w:t xml:space="preserve"> dana </w:t>
      </w:r>
      <w:r w:rsidR="007419CB" w:rsidRPr="007419CB">
        <w:rPr>
          <w:rFonts w:ascii="Arial" w:hAnsi="Arial" w:cs="Arial"/>
          <w:color w:val="0F243E"/>
          <w:sz w:val="20"/>
        </w:rPr>
        <w:t>manji</w:t>
      </w:r>
      <w:r w:rsidRPr="007419CB">
        <w:rPr>
          <w:rFonts w:ascii="Arial" w:hAnsi="Arial" w:cs="Arial"/>
          <w:color w:val="0F243E"/>
          <w:sz w:val="20"/>
        </w:rPr>
        <w:t xml:space="preserve"> je za </w:t>
      </w:r>
      <w:r w:rsidR="003427A6">
        <w:rPr>
          <w:rFonts w:ascii="Arial" w:hAnsi="Arial" w:cs="Arial"/>
          <w:color w:val="0F243E"/>
          <w:sz w:val="20"/>
        </w:rPr>
        <w:t>166</w:t>
      </w:r>
      <w:r w:rsidR="00E72425" w:rsidRPr="007419CB">
        <w:rPr>
          <w:rFonts w:ascii="Arial" w:hAnsi="Arial" w:cs="Arial"/>
          <w:color w:val="0F243E"/>
          <w:sz w:val="20"/>
        </w:rPr>
        <w:t xml:space="preserve"> pravn</w:t>
      </w:r>
      <w:r w:rsidR="003427A6">
        <w:rPr>
          <w:rFonts w:ascii="Arial" w:hAnsi="Arial" w:cs="Arial"/>
          <w:color w:val="0F243E"/>
          <w:sz w:val="20"/>
        </w:rPr>
        <w:t>ih</w:t>
      </w:r>
      <w:r w:rsidR="00E72425" w:rsidRPr="007419CB">
        <w:rPr>
          <w:rFonts w:ascii="Arial" w:hAnsi="Arial" w:cs="Arial"/>
          <w:color w:val="0F243E"/>
          <w:sz w:val="20"/>
        </w:rPr>
        <w:t xml:space="preserve"> osob</w:t>
      </w:r>
      <w:r w:rsidR="003427A6">
        <w:rPr>
          <w:rFonts w:ascii="Arial" w:hAnsi="Arial" w:cs="Arial"/>
          <w:color w:val="0F243E"/>
          <w:sz w:val="20"/>
        </w:rPr>
        <w:t>a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>(</w:t>
      </w:r>
      <w:r w:rsidR="00B03D53">
        <w:rPr>
          <w:rFonts w:ascii="Arial" w:hAnsi="Arial" w:cs="Arial"/>
          <w:color w:val="0F243E"/>
          <w:sz w:val="20"/>
        </w:rPr>
        <w:t>1</w:t>
      </w:r>
      <w:r w:rsidR="003427A6">
        <w:rPr>
          <w:rFonts w:ascii="Arial" w:hAnsi="Arial" w:cs="Arial"/>
          <w:color w:val="0F243E"/>
          <w:sz w:val="20"/>
        </w:rPr>
        <w:t>0,3</w:t>
      </w:r>
      <w:r w:rsidRPr="007419CB">
        <w:rPr>
          <w:rFonts w:ascii="Arial" w:hAnsi="Arial" w:cs="Arial"/>
          <w:color w:val="0F243E"/>
          <w:sz w:val="20"/>
        </w:rPr>
        <w:t>%), a</w:t>
      </w:r>
      <w:r w:rsidR="00DB4C93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 xml:space="preserve">iznos </w:t>
      </w:r>
      <w:r w:rsidR="009A2275" w:rsidRPr="007419CB">
        <w:rPr>
          <w:rFonts w:ascii="Arial" w:hAnsi="Arial" w:cs="Arial"/>
          <w:color w:val="0F243E"/>
          <w:sz w:val="20"/>
        </w:rPr>
        <w:t>neizvršenih osnova</w:t>
      </w:r>
      <w:r w:rsidRPr="007419CB">
        <w:rPr>
          <w:rFonts w:ascii="Arial" w:hAnsi="Arial" w:cs="Arial"/>
          <w:color w:val="0F243E"/>
          <w:sz w:val="20"/>
        </w:rPr>
        <w:t xml:space="preserve"> za </w:t>
      </w:r>
      <w:r w:rsidR="001F6646" w:rsidRPr="007419CB">
        <w:rPr>
          <w:rFonts w:ascii="Arial" w:hAnsi="Arial" w:cs="Arial"/>
          <w:color w:val="0F243E"/>
          <w:sz w:val="20"/>
        </w:rPr>
        <w:t>0,</w:t>
      </w:r>
      <w:r w:rsidR="003427A6">
        <w:rPr>
          <w:rFonts w:ascii="Arial" w:hAnsi="Arial" w:cs="Arial"/>
          <w:color w:val="0F243E"/>
          <w:sz w:val="20"/>
        </w:rPr>
        <w:t>5</w:t>
      </w:r>
      <w:r w:rsidR="00DB70D4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>milij</w:t>
      </w:r>
      <w:r w:rsidR="00B71AEF" w:rsidRPr="007419CB">
        <w:rPr>
          <w:rFonts w:ascii="Arial" w:hAnsi="Arial" w:cs="Arial"/>
          <w:color w:val="0F243E"/>
          <w:sz w:val="20"/>
        </w:rPr>
        <w:t>ard</w:t>
      </w:r>
      <w:r w:rsidR="003427A6">
        <w:rPr>
          <w:rFonts w:ascii="Arial" w:hAnsi="Arial" w:cs="Arial"/>
          <w:color w:val="0F243E"/>
          <w:sz w:val="20"/>
        </w:rPr>
        <w:t>i</w:t>
      </w:r>
      <w:r w:rsidRPr="007419CB">
        <w:rPr>
          <w:rFonts w:ascii="Arial" w:hAnsi="Arial" w:cs="Arial"/>
          <w:color w:val="0F243E"/>
          <w:sz w:val="20"/>
        </w:rPr>
        <w:t xml:space="preserve"> kuna (</w:t>
      </w:r>
      <w:r w:rsidR="00473CC1">
        <w:rPr>
          <w:rFonts w:ascii="Arial" w:hAnsi="Arial" w:cs="Arial"/>
          <w:color w:val="0F243E"/>
          <w:sz w:val="20"/>
        </w:rPr>
        <w:t>2</w:t>
      </w:r>
      <w:r w:rsidR="003427A6">
        <w:rPr>
          <w:rFonts w:ascii="Arial" w:hAnsi="Arial" w:cs="Arial"/>
          <w:color w:val="0F243E"/>
          <w:sz w:val="20"/>
        </w:rPr>
        <w:t>9,8</w:t>
      </w:r>
      <w:r w:rsidRPr="007419CB">
        <w:rPr>
          <w:rFonts w:ascii="Arial" w:hAnsi="Arial" w:cs="Arial"/>
          <w:color w:val="0F243E"/>
          <w:sz w:val="20"/>
        </w:rPr>
        <w:t xml:space="preserve">%). Broj insolventnih pravnih osoba koje imaju zaposlene, </w:t>
      </w:r>
      <w:r w:rsidR="00B03D53">
        <w:rPr>
          <w:rFonts w:ascii="Arial" w:hAnsi="Arial" w:cs="Arial"/>
          <w:color w:val="0F243E"/>
          <w:sz w:val="20"/>
        </w:rPr>
        <w:t>veći</w:t>
      </w:r>
      <w:r w:rsidRPr="007419CB">
        <w:rPr>
          <w:rFonts w:ascii="Arial" w:hAnsi="Arial" w:cs="Arial"/>
          <w:color w:val="0F243E"/>
          <w:sz w:val="20"/>
        </w:rPr>
        <w:t xml:space="preserve"> je za</w:t>
      </w:r>
      <w:r w:rsidR="00550769" w:rsidRPr="007419CB">
        <w:rPr>
          <w:rFonts w:ascii="Arial" w:hAnsi="Arial" w:cs="Arial"/>
          <w:color w:val="0F243E"/>
          <w:sz w:val="20"/>
        </w:rPr>
        <w:t xml:space="preserve"> </w:t>
      </w:r>
      <w:r w:rsidR="003427A6">
        <w:rPr>
          <w:rFonts w:ascii="Arial" w:hAnsi="Arial" w:cs="Arial"/>
          <w:color w:val="0F243E"/>
          <w:sz w:val="20"/>
        </w:rPr>
        <w:t>35</w:t>
      </w:r>
      <w:r w:rsidRPr="007419CB">
        <w:rPr>
          <w:rFonts w:ascii="Arial" w:hAnsi="Arial" w:cs="Arial"/>
          <w:color w:val="0F243E"/>
          <w:sz w:val="20"/>
        </w:rPr>
        <w:t>, a</w:t>
      </w:r>
      <w:r w:rsidR="0011374D">
        <w:rPr>
          <w:rFonts w:ascii="Arial" w:hAnsi="Arial" w:cs="Arial"/>
          <w:color w:val="0F243E"/>
          <w:sz w:val="20"/>
        </w:rPr>
        <w:t>li je</w:t>
      </w:r>
      <w:r w:rsidRPr="007419CB">
        <w:rPr>
          <w:rFonts w:ascii="Arial" w:hAnsi="Arial" w:cs="Arial"/>
          <w:color w:val="0F243E"/>
          <w:sz w:val="20"/>
        </w:rPr>
        <w:t xml:space="preserve"> iznos njihova duga </w:t>
      </w:r>
      <w:r w:rsidR="0011374D">
        <w:rPr>
          <w:rFonts w:ascii="Arial" w:hAnsi="Arial" w:cs="Arial"/>
          <w:color w:val="0F243E"/>
          <w:sz w:val="20"/>
        </w:rPr>
        <w:t xml:space="preserve">manji </w:t>
      </w:r>
      <w:r w:rsidRPr="007419CB">
        <w:rPr>
          <w:rFonts w:ascii="Arial" w:hAnsi="Arial" w:cs="Arial"/>
          <w:color w:val="0F243E"/>
          <w:sz w:val="20"/>
        </w:rPr>
        <w:t xml:space="preserve">za </w:t>
      </w:r>
      <w:r w:rsidR="00896B02" w:rsidRPr="007419CB">
        <w:rPr>
          <w:rFonts w:ascii="Arial" w:hAnsi="Arial" w:cs="Arial"/>
          <w:color w:val="0F243E"/>
          <w:sz w:val="20"/>
        </w:rPr>
        <w:t>0,</w:t>
      </w:r>
      <w:r w:rsidR="003427A6">
        <w:rPr>
          <w:rFonts w:ascii="Arial" w:hAnsi="Arial" w:cs="Arial"/>
          <w:color w:val="0F243E"/>
          <w:sz w:val="20"/>
        </w:rPr>
        <w:t>09</w:t>
      </w:r>
      <w:r w:rsidR="007C0DD3" w:rsidRPr="007419CB">
        <w:rPr>
          <w:rFonts w:ascii="Arial" w:hAnsi="Arial" w:cs="Arial"/>
          <w:color w:val="0F243E"/>
          <w:sz w:val="20"/>
        </w:rPr>
        <w:t xml:space="preserve"> </w:t>
      </w:r>
      <w:r w:rsidR="008A47D9" w:rsidRPr="007419CB">
        <w:rPr>
          <w:rFonts w:ascii="Arial" w:hAnsi="Arial" w:cs="Arial"/>
          <w:color w:val="0F243E"/>
          <w:sz w:val="20"/>
        </w:rPr>
        <w:t>mi</w:t>
      </w:r>
      <w:r w:rsidR="001B6604" w:rsidRPr="007419CB">
        <w:rPr>
          <w:rFonts w:ascii="Arial" w:hAnsi="Arial" w:cs="Arial"/>
          <w:color w:val="0F243E"/>
          <w:sz w:val="20"/>
        </w:rPr>
        <w:t>l</w:t>
      </w:r>
      <w:r w:rsidR="006D3878" w:rsidRPr="007419CB">
        <w:rPr>
          <w:rFonts w:ascii="Arial" w:hAnsi="Arial" w:cs="Arial"/>
          <w:color w:val="0F243E"/>
          <w:sz w:val="20"/>
        </w:rPr>
        <w:t>ijard</w:t>
      </w:r>
      <w:r w:rsidR="00AE7FF3">
        <w:rPr>
          <w:rFonts w:ascii="Arial" w:hAnsi="Arial" w:cs="Arial"/>
          <w:color w:val="0F243E"/>
          <w:sz w:val="20"/>
        </w:rPr>
        <w:t>i</w:t>
      </w:r>
      <w:r w:rsidRPr="007419CB">
        <w:rPr>
          <w:rFonts w:ascii="Arial" w:hAnsi="Arial" w:cs="Arial"/>
          <w:color w:val="0F243E"/>
          <w:sz w:val="20"/>
        </w:rPr>
        <w:t xml:space="preserve"> kuna.</w:t>
      </w:r>
    </w:p>
    <w:p w14:paraId="04FDD7FD" w14:textId="77777777" w:rsidR="0059015A" w:rsidRPr="007419CB" w:rsidRDefault="0059015A" w:rsidP="009B4630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Kod insolventnih pravnih osoba </w:t>
      </w:r>
      <w:r w:rsidR="00526346" w:rsidRPr="007419CB">
        <w:rPr>
          <w:rFonts w:ascii="Arial" w:hAnsi="Arial" w:cs="Arial"/>
          <w:color w:val="0F243E"/>
          <w:sz w:val="20"/>
        </w:rPr>
        <w:t>koje nisu podmirile dospjele osnove za plaćanje</w:t>
      </w:r>
      <w:r w:rsidRPr="007419CB">
        <w:rPr>
          <w:rFonts w:ascii="Arial" w:hAnsi="Arial" w:cs="Arial"/>
          <w:color w:val="0F243E"/>
          <w:sz w:val="20"/>
        </w:rPr>
        <w:t xml:space="preserve">, </w:t>
      </w:r>
      <w:r w:rsidR="001B6604" w:rsidRPr="007419CB">
        <w:rPr>
          <w:rFonts w:ascii="Arial" w:hAnsi="Arial" w:cs="Arial"/>
          <w:color w:val="0F243E"/>
          <w:sz w:val="20"/>
        </w:rPr>
        <w:t>3</w:t>
      </w:r>
      <w:r w:rsidR="00C46C76">
        <w:rPr>
          <w:rFonts w:ascii="Arial" w:hAnsi="Arial" w:cs="Arial"/>
          <w:color w:val="0F243E"/>
          <w:sz w:val="20"/>
        </w:rPr>
        <w:t>0</w:t>
      </w:r>
      <w:r w:rsidRPr="007419CB">
        <w:rPr>
          <w:rFonts w:ascii="Arial" w:hAnsi="Arial" w:cs="Arial"/>
          <w:color w:val="0F243E"/>
          <w:sz w:val="20"/>
        </w:rPr>
        <w:t xml:space="preserve">. </w:t>
      </w:r>
      <w:r w:rsidR="003427A6">
        <w:rPr>
          <w:rFonts w:ascii="Arial" w:hAnsi="Arial" w:cs="Arial"/>
          <w:color w:val="0F243E"/>
          <w:sz w:val="20"/>
        </w:rPr>
        <w:t>rujna</w:t>
      </w:r>
      <w:r w:rsidRPr="007419CB">
        <w:rPr>
          <w:rFonts w:ascii="Arial" w:hAnsi="Arial" w:cs="Arial"/>
          <w:color w:val="0F243E"/>
          <w:sz w:val="20"/>
        </w:rPr>
        <w:t xml:space="preserve"> 20</w:t>
      </w:r>
      <w:r w:rsidR="00DB4C93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1</w:t>
      </w:r>
      <w:r w:rsidRPr="007419CB">
        <w:rPr>
          <w:rFonts w:ascii="Arial" w:hAnsi="Arial" w:cs="Arial"/>
          <w:color w:val="0F243E"/>
          <w:sz w:val="20"/>
        </w:rPr>
        <w:t xml:space="preserve">. </w:t>
      </w:r>
      <w:r w:rsidR="0022320F" w:rsidRPr="007419CB">
        <w:rPr>
          <w:rFonts w:ascii="Arial" w:hAnsi="Arial" w:cs="Arial"/>
          <w:color w:val="0F243E"/>
          <w:sz w:val="20"/>
        </w:rPr>
        <w:t xml:space="preserve">godine </w:t>
      </w:r>
      <w:r w:rsidR="00582179" w:rsidRPr="007419CB">
        <w:rPr>
          <w:rFonts w:ascii="Arial" w:hAnsi="Arial" w:cs="Arial"/>
          <w:color w:val="0F243E"/>
          <w:sz w:val="20"/>
        </w:rPr>
        <w:t>bi</w:t>
      </w:r>
      <w:r w:rsidR="00382F3F" w:rsidRPr="007419CB">
        <w:rPr>
          <w:rFonts w:ascii="Arial" w:hAnsi="Arial" w:cs="Arial"/>
          <w:color w:val="0F243E"/>
          <w:sz w:val="20"/>
        </w:rPr>
        <w:t>l</w:t>
      </w:r>
      <w:r w:rsidR="00473CC1">
        <w:rPr>
          <w:rFonts w:ascii="Arial" w:hAnsi="Arial" w:cs="Arial"/>
          <w:color w:val="0F243E"/>
          <w:sz w:val="20"/>
        </w:rPr>
        <w:t>a su</w:t>
      </w:r>
      <w:r w:rsidR="002F33CF">
        <w:rPr>
          <w:rFonts w:ascii="Arial" w:hAnsi="Arial" w:cs="Arial"/>
          <w:color w:val="0F243E"/>
          <w:sz w:val="20"/>
        </w:rPr>
        <w:t xml:space="preserve"> </w:t>
      </w:r>
      <w:r w:rsidR="00415A04" w:rsidRPr="007419CB">
        <w:rPr>
          <w:rFonts w:ascii="Arial" w:hAnsi="Arial" w:cs="Arial"/>
          <w:color w:val="0F243E"/>
          <w:sz w:val="20"/>
        </w:rPr>
        <w:t>zaposlen</w:t>
      </w:r>
      <w:r w:rsidR="00473CC1">
        <w:rPr>
          <w:rFonts w:ascii="Arial" w:hAnsi="Arial" w:cs="Arial"/>
          <w:color w:val="0F243E"/>
          <w:sz w:val="20"/>
        </w:rPr>
        <w:t>a</w:t>
      </w:r>
      <w:r w:rsidR="007A4A31" w:rsidRPr="007419CB">
        <w:rPr>
          <w:rFonts w:ascii="Arial" w:hAnsi="Arial" w:cs="Arial"/>
          <w:color w:val="0F243E"/>
          <w:sz w:val="20"/>
        </w:rPr>
        <w:t xml:space="preserve"> </w:t>
      </w:r>
      <w:r w:rsidR="003427A6">
        <w:rPr>
          <w:rFonts w:ascii="Arial" w:hAnsi="Arial" w:cs="Arial"/>
          <w:color w:val="0F243E"/>
          <w:sz w:val="20"/>
        </w:rPr>
        <w:t>892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="00D81F33" w:rsidRPr="007419CB">
        <w:rPr>
          <w:rFonts w:ascii="Arial" w:hAnsi="Arial" w:cs="Arial"/>
          <w:color w:val="0F243E"/>
          <w:sz w:val="20"/>
        </w:rPr>
        <w:t>radnik</w:t>
      </w:r>
      <w:r w:rsidR="00382F3F" w:rsidRPr="007419CB">
        <w:rPr>
          <w:rFonts w:ascii="Arial" w:hAnsi="Arial" w:cs="Arial"/>
          <w:color w:val="0F243E"/>
          <w:sz w:val="20"/>
        </w:rPr>
        <w:t>a</w:t>
      </w:r>
      <w:r w:rsidR="00BE1450" w:rsidRPr="007419CB">
        <w:rPr>
          <w:rFonts w:ascii="Arial" w:hAnsi="Arial" w:cs="Arial"/>
          <w:color w:val="0F243E"/>
          <w:sz w:val="20"/>
        </w:rPr>
        <w:t xml:space="preserve">, a </w:t>
      </w:r>
      <w:r w:rsidR="007E6CD2" w:rsidRPr="007419CB">
        <w:rPr>
          <w:rFonts w:ascii="Arial" w:hAnsi="Arial" w:cs="Arial"/>
          <w:color w:val="0F243E"/>
          <w:sz w:val="20"/>
        </w:rPr>
        <w:t>3</w:t>
      </w:r>
      <w:r w:rsidR="00C46C76">
        <w:rPr>
          <w:rFonts w:ascii="Arial" w:hAnsi="Arial" w:cs="Arial"/>
          <w:color w:val="0F243E"/>
          <w:sz w:val="20"/>
        </w:rPr>
        <w:t>0</w:t>
      </w:r>
      <w:r w:rsidR="00BE1450" w:rsidRPr="007419CB">
        <w:rPr>
          <w:rFonts w:ascii="Arial" w:hAnsi="Arial" w:cs="Arial"/>
          <w:color w:val="0F243E"/>
          <w:sz w:val="20"/>
        </w:rPr>
        <w:t xml:space="preserve">. </w:t>
      </w:r>
      <w:r w:rsidR="003427A6">
        <w:rPr>
          <w:rFonts w:ascii="Arial" w:hAnsi="Arial" w:cs="Arial"/>
          <w:color w:val="0F243E"/>
          <w:sz w:val="20"/>
        </w:rPr>
        <w:t>rujna</w:t>
      </w:r>
      <w:r w:rsidR="00473CC1">
        <w:rPr>
          <w:rFonts w:ascii="Arial" w:hAnsi="Arial" w:cs="Arial"/>
          <w:color w:val="0F243E"/>
          <w:sz w:val="20"/>
        </w:rPr>
        <w:t xml:space="preserve"> </w:t>
      </w:r>
      <w:r w:rsidR="00BE1450" w:rsidRPr="007419CB">
        <w:rPr>
          <w:rFonts w:ascii="Arial" w:hAnsi="Arial" w:cs="Arial"/>
          <w:color w:val="0F243E"/>
          <w:sz w:val="20"/>
        </w:rPr>
        <w:t>20</w:t>
      </w:r>
      <w:r w:rsidR="0073068B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2</w:t>
      </w:r>
      <w:r w:rsidR="00BE1450" w:rsidRPr="007419CB">
        <w:rPr>
          <w:rFonts w:ascii="Arial" w:hAnsi="Arial" w:cs="Arial"/>
          <w:color w:val="0F243E"/>
          <w:sz w:val="20"/>
        </w:rPr>
        <w:t>.</w:t>
      </w:r>
      <w:r w:rsidR="0022320F" w:rsidRPr="007419CB">
        <w:rPr>
          <w:rFonts w:ascii="Arial" w:hAnsi="Arial" w:cs="Arial"/>
          <w:color w:val="0F243E"/>
          <w:sz w:val="20"/>
        </w:rPr>
        <w:t xml:space="preserve"> godine</w:t>
      </w:r>
      <w:r w:rsidR="00FE18DE" w:rsidRPr="007419CB">
        <w:rPr>
          <w:rFonts w:ascii="Arial" w:hAnsi="Arial" w:cs="Arial"/>
          <w:color w:val="0F243E"/>
          <w:sz w:val="20"/>
        </w:rPr>
        <w:t>,</w:t>
      </w:r>
      <w:r w:rsidR="00BE1450" w:rsidRPr="007419CB">
        <w:rPr>
          <w:rFonts w:ascii="Arial" w:hAnsi="Arial" w:cs="Arial"/>
          <w:color w:val="0F243E"/>
          <w:sz w:val="20"/>
        </w:rPr>
        <w:t xml:space="preserve"> broj zaposlenih je </w:t>
      </w:r>
      <w:r w:rsidR="00C46C76" w:rsidRPr="00C46C76">
        <w:rPr>
          <w:rFonts w:ascii="Arial" w:hAnsi="Arial" w:cs="Arial"/>
          <w:color w:val="0F243E"/>
          <w:sz w:val="20"/>
        </w:rPr>
        <w:t>9</w:t>
      </w:r>
      <w:r w:rsidR="003427A6">
        <w:rPr>
          <w:rFonts w:ascii="Arial" w:hAnsi="Arial" w:cs="Arial"/>
          <w:color w:val="0F243E"/>
          <w:sz w:val="20"/>
        </w:rPr>
        <w:t>8</w:t>
      </w:r>
      <w:r w:rsidR="00C46C76" w:rsidRPr="00C46C76">
        <w:rPr>
          <w:rFonts w:ascii="Arial" w:hAnsi="Arial" w:cs="Arial"/>
          <w:color w:val="0F243E"/>
          <w:sz w:val="20"/>
        </w:rPr>
        <w:t>2</w:t>
      </w:r>
      <w:r w:rsidR="00BE1450" w:rsidRPr="007419CB">
        <w:rPr>
          <w:rFonts w:ascii="Arial" w:hAnsi="Arial" w:cs="Arial"/>
          <w:color w:val="0F243E"/>
          <w:sz w:val="20"/>
        </w:rPr>
        <w:t>.</w:t>
      </w:r>
    </w:p>
    <w:p w14:paraId="1953B3E5" w14:textId="77777777" w:rsidR="003B0AB3" w:rsidRPr="003C3A9D" w:rsidRDefault="003B0AB3" w:rsidP="004E2A91">
      <w:pPr>
        <w:tabs>
          <w:tab w:val="left" w:pos="8080"/>
        </w:tabs>
        <w:spacing w:before="24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b/>
          <w:color w:val="0F243E"/>
          <w:sz w:val="18"/>
          <w:szCs w:val="18"/>
        </w:rPr>
        <w:t>8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/>
          <w:bCs/>
          <w:iCs/>
          <w:cap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 i iznos prijavljenih dospjelih neizvršenih osnova za plaćanje, na dan </w:t>
      </w:r>
      <w:r w:rsidR="00842C82" w:rsidRPr="00842C82">
        <w:rPr>
          <w:rFonts w:ascii="Arial" w:hAnsi="Arial" w:cs="Arial"/>
          <w:b/>
          <w:bCs/>
          <w:iCs/>
          <w:color w:val="0F243E"/>
          <w:sz w:val="18"/>
          <w:szCs w:val="18"/>
        </w:rPr>
        <w:t>30. rujna 2021. te 31. kolovoza i 30. rujna 2022. g.</w:t>
      </w:r>
      <w:r w:rsidR="00842C82" w:rsidRPr="00842C82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3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08"/>
        <w:gridCol w:w="1134"/>
        <w:gridCol w:w="3061"/>
        <w:gridCol w:w="1134"/>
      </w:tblGrid>
      <w:tr w:rsidR="003B0AB3" w:rsidRPr="006A1176" w14:paraId="016270CD" w14:textId="77777777" w:rsidTr="00173DA1">
        <w:trPr>
          <w:trHeight w:val="397"/>
          <w:jc w:val="center"/>
        </w:trPr>
        <w:tc>
          <w:tcPr>
            <w:tcW w:w="1701" w:type="dxa"/>
            <w:shd w:val="clear" w:color="auto" w:fill="00325A"/>
            <w:noWrap/>
            <w:vAlign w:val="center"/>
          </w:tcPr>
          <w:p w14:paraId="3B290766" w14:textId="77777777"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14:paraId="300D982A" w14:textId="77777777"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insolventnih pravnih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1493615F" w14:textId="77777777"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00325A"/>
            <w:vAlign w:val="center"/>
          </w:tcPr>
          <w:p w14:paraId="750B3261" w14:textId="77777777" w:rsidR="003B0AB3" w:rsidRPr="00B021A7" w:rsidRDefault="006E5C7A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4998AE45" w14:textId="77777777"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E409AF" w:rsidRPr="005C3B25" w14:paraId="07E29851" w14:textId="77777777" w:rsidTr="00E409AF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14:paraId="388E12E2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3D773A99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1.608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20FE45D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20"/>
              </w:rPr>
            </w:pPr>
            <w:r w:rsidRPr="00E409AF">
              <w:rPr>
                <w:rFonts w:ascii="Arial" w:hAnsi="Arial" w:cs="Arial"/>
                <w:color w:val="0F243E"/>
                <w:sz w:val="20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56B88306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1.807.098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F8762B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20"/>
              </w:rPr>
            </w:pPr>
            <w:r w:rsidRPr="00E409AF">
              <w:rPr>
                <w:rFonts w:ascii="Arial" w:hAnsi="Arial" w:cs="Arial"/>
                <w:color w:val="0F243E"/>
                <w:sz w:val="20"/>
              </w:rPr>
              <w:t>-</w:t>
            </w:r>
          </w:p>
        </w:tc>
      </w:tr>
      <w:tr w:rsidR="00E409AF" w:rsidRPr="005C3B25" w14:paraId="31BEC1A2" w14:textId="77777777" w:rsidTr="00E409AF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14:paraId="1AFA17E5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07737613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1.468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3856E1F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91,3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60DE967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1.288.777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63E5E9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71,3</w:t>
            </w:r>
          </w:p>
        </w:tc>
      </w:tr>
      <w:tr w:rsidR="00E409AF" w:rsidRPr="005C3B25" w14:paraId="424B8D8D" w14:textId="77777777" w:rsidTr="00E409AF">
        <w:trPr>
          <w:trHeight w:hRule="exact" w:val="255"/>
          <w:jc w:val="center"/>
        </w:trPr>
        <w:tc>
          <w:tcPr>
            <w:tcW w:w="1701" w:type="dxa"/>
            <w:shd w:val="clear" w:color="auto" w:fill="E5DFEC"/>
            <w:noWrap/>
            <w:vAlign w:val="center"/>
          </w:tcPr>
          <w:p w14:paraId="7E173F56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14:paraId="5CE5BE20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1.442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74BBC370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98,2</w:t>
            </w:r>
          </w:p>
        </w:tc>
        <w:tc>
          <w:tcPr>
            <w:tcW w:w="3061" w:type="dxa"/>
            <w:shd w:val="clear" w:color="auto" w:fill="E5DFEC"/>
            <w:vAlign w:val="center"/>
          </w:tcPr>
          <w:p w14:paraId="62459C84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1.268.012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23926579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98,4</w:t>
            </w:r>
          </w:p>
        </w:tc>
      </w:tr>
    </w:tbl>
    <w:p w14:paraId="678235B5" w14:textId="77777777" w:rsidR="007372CB" w:rsidRPr="00291ADF" w:rsidRDefault="007372CB" w:rsidP="00B73437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 xml:space="preserve">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095358A5" w14:textId="77777777" w:rsidR="008310AE" w:rsidRPr="00C867E3" w:rsidRDefault="008310AE" w:rsidP="00B616A1">
      <w:pPr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C867E3">
        <w:rPr>
          <w:rFonts w:ascii="Arial" w:hAnsi="Arial" w:cs="Arial"/>
          <w:color w:val="0F243E"/>
          <w:sz w:val="20"/>
        </w:rPr>
        <w:t xml:space="preserve">Zbog neizvršenih osnova za plaćanje u razdoblju do 120 dana, </w:t>
      </w:r>
      <w:r w:rsidR="00D80B32" w:rsidRPr="00C867E3">
        <w:rPr>
          <w:rFonts w:ascii="Arial" w:hAnsi="Arial" w:cs="Arial"/>
          <w:color w:val="0F243E"/>
          <w:sz w:val="20"/>
        </w:rPr>
        <w:t>u Očevidniku redoslijeda osnova za plaćanje evidentiran</w:t>
      </w:r>
      <w:r w:rsidR="00F552D5">
        <w:rPr>
          <w:rFonts w:ascii="Arial" w:hAnsi="Arial" w:cs="Arial"/>
          <w:color w:val="0F243E"/>
          <w:sz w:val="20"/>
        </w:rPr>
        <w:t>o je</w:t>
      </w:r>
      <w:r w:rsidR="00D80B32" w:rsidRPr="00C867E3">
        <w:rPr>
          <w:rFonts w:ascii="Arial" w:hAnsi="Arial" w:cs="Arial"/>
          <w:color w:val="0F243E"/>
          <w:sz w:val="20"/>
        </w:rPr>
        <w:t xml:space="preserve"> </w:t>
      </w:r>
      <w:r w:rsidR="00F552D5" w:rsidRPr="00F552D5">
        <w:rPr>
          <w:rFonts w:ascii="Arial" w:hAnsi="Arial" w:cs="Arial"/>
          <w:color w:val="0F243E"/>
          <w:sz w:val="20"/>
        </w:rPr>
        <w:t>2.</w:t>
      </w:r>
      <w:r w:rsidR="003427A6">
        <w:rPr>
          <w:rFonts w:ascii="Arial" w:hAnsi="Arial" w:cs="Arial"/>
          <w:color w:val="0F243E"/>
          <w:sz w:val="20"/>
        </w:rPr>
        <w:t>606</w:t>
      </w:r>
      <w:r w:rsidR="006E7CEA" w:rsidRPr="00C867E3">
        <w:rPr>
          <w:rFonts w:ascii="Arial" w:hAnsi="Arial" w:cs="Arial"/>
          <w:color w:val="0F243E"/>
          <w:sz w:val="20"/>
        </w:rPr>
        <w:t xml:space="preserve"> </w:t>
      </w:r>
      <w:r w:rsidRPr="00C867E3">
        <w:rPr>
          <w:rFonts w:ascii="Arial" w:hAnsi="Arial" w:cs="Arial"/>
          <w:color w:val="0F243E"/>
          <w:sz w:val="20"/>
        </w:rPr>
        <w:t>pravn</w:t>
      </w:r>
      <w:r w:rsidR="00F552D5">
        <w:rPr>
          <w:rFonts w:ascii="Arial" w:hAnsi="Arial" w:cs="Arial"/>
          <w:color w:val="0F243E"/>
          <w:sz w:val="20"/>
        </w:rPr>
        <w:t>ih</w:t>
      </w:r>
      <w:r w:rsidR="00D77B2C" w:rsidRPr="00C867E3">
        <w:rPr>
          <w:rFonts w:ascii="Arial" w:hAnsi="Arial" w:cs="Arial"/>
          <w:color w:val="0F243E"/>
          <w:sz w:val="20"/>
        </w:rPr>
        <w:t xml:space="preserve"> </w:t>
      </w:r>
      <w:r w:rsidRPr="00C867E3">
        <w:rPr>
          <w:rFonts w:ascii="Arial" w:hAnsi="Arial" w:cs="Arial"/>
          <w:color w:val="0F243E"/>
          <w:sz w:val="20"/>
        </w:rPr>
        <w:t>osob</w:t>
      </w:r>
      <w:r w:rsidR="00F552D5">
        <w:rPr>
          <w:rFonts w:ascii="Arial" w:hAnsi="Arial" w:cs="Arial"/>
          <w:color w:val="0F243E"/>
          <w:sz w:val="20"/>
        </w:rPr>
        <w:t>a</w:t>
      </w:r>
      <w:r w:rsidRPr="00C867E3">
        <w:rPr>
          <w:rFonts w:ascii="Arial" w:hAnsi="Arial" w:cs="Arial"/>
          <w:color w:val="0F243E"/>
          <w:sz w:val="20"/>
        </w:rPr>
        <w:t xml:space="preserve">, što je za </w:t>
      </w:r>
      <w:r w:rsidR="003427A6">
        <w:rPr>
          <w:rFonts w:ascii="Arial" w:hAnsi="Arial" w:cs="Arial"/>
          <w:color w:val="0F243E"/>
          <w:sz w:val="20"/>
        </w:rPr>
        <w:t>195</w:t>
      </w:r>
      <w:r w:rsidRPr="00C867E3">
        <w:rPr>
          <w:rFonts w:ascii="Arial" w:hAnsi="Arial" w:cs="Arial"/>
          <w:color w:val="0F243E"/>
          <w:sz w:val="20"/>
        </w:rPr>
        <w:t xml:space="preserve"> pravn</w:t>
      </w:r>
      <w:r w:rsidR="00F05B4A" w:rsidRPr="00C867E3">
        <w:rPr>
          <w:rFonts w:ascii="Arial" w:hAnsi="Arial" w:cs="Arial"/>
          <w:color w:val="0F243E"/>
          <w:sz w:val="20"/>
        </w:rPr>
        <w:t>ih</w:t>
      </w:r>
      <w:r w:rsidRPr="00C867E3">
        <w:rPr>
          <w:rFonts w:ascii="Arial" w:hAnsi="Arial" w:cs="Arial"/>
          <w:color w:val="0F243E"/>
          <w:sz w:val="20"/>
        </w:rPr>
        <w:t xml:space="preserve"> osob</w:t>
      </w:r>
      <w:r w:rsidR="00F05B4A" w:rsidRPr="00C867E3">
        <w:rPr>
          <w:rFonts w:ascii="Arial" w:hAnsi="Arial" w:cs="Arial"/>
          <w:color w:val="0F243E"/>
          <w:sz w:val="20"/>
        </w:rPr>
        <w:t>a</w:t>
      </w:r>
      <w:r w:rsidR="00D77B2C" w:rsidRPr="00C867E3">
        <w:rPr>
          <w:rFonts w:ascii="Arial" w:hAnsi="Arial" w:cs="Arial"/>
          <w:color w:val="0F243E"/>
          <w:sz w:val="20"/>
        </w:rPr>
        <w:t xml:space="preserve"> (</w:t>
      </w:r>
      <w:r w:rsidR="003427A6">
        <w:rPr>
          <w:rFonts w:ascii="Arial" w:hAnsi="Arial" w:cs="Arial"/>
          <w:color w:val="0F243E"/>
          <w:sz w:val="20"/>
        </w:rPr>
        <w:t>8,1</w:t>
      </w:r>
      <w:r w:rsidR="00D77B2C" w:rsidRPr="00C867E3">
        <w:rPr>
          <w:rFonts w:ascii="Arial" w:hAnsi="Arial" w:cs="Arial"/>
          <w:color w:val="0F243E"/>
          <w:sz w:val="20"/>
        </w:rPr>
        <w:t>%)</w:t>
      </w:r>
      <w:r w:rsidRPr="00C867E3">
        <w:rPr>
          <w:rFonts w:ascii="Arial" w:hAnsi="Arial" w:cs="Arial"/>
          <w:color w:val="0F243E"/>
          <w:sz w:val="20"/>
        </w:rPr>
        <w:t xml:space="preserve"> </w:t>
      </w:r>
      <w:r w:rsidR="003427A6">
        <w:rPr>
          <w:rFonts w:ascii="Arial" w:hAnsi="Arial" w:cs="Arial"/>
          <w:color w:val="0F243E"/>
          <w:sz w:val="20"/>
        </w:rPr>
        <w:t>više</w:t>
      </w:r>
      <w:r w:rsidRPr="00C867E3">
        <w:rPr>
          <w:rFonts w:ascii="Arial" w:hAnsi="Arial" w:cs="Arial"/>
          <w:color w:val="0F243E"/>
          <w:sz w:val="20"/>
        </w:rPr>
        <w:t xml:space="preserve"> nego krajem </w:t>
      </w:r>
      <w:r w:rsidR="003427A6">
        <w:rPr>
          <w:rFonts w:ascii="Arial" w:hAnsi="Arial" w:cs="Arial"/>
          <w:color w:val="0F243E"/>
          <w:sz w:val="20"/>
        </w:rPr>
        <w:t>kolovoza</w:t>
      </w:r>
      <w:r w:rsidRPr="00C867E3">
        <w:rPr>
          <w:rFonts w:ascii="Arial" w:hAnsi="Arial" w:cs="Arial"/>
          <w:color w:val="0F243E"/>
          <w:sz w:val="20"/>
        </w:rPr>
        <w:t xml:space="preserve"> 20</w:t>
      </w:r>
      <w:r w:rsidR="005A1163" w:rsidRPr="00C867E3">
        <w:rPr>
          <w:rFonts w:ascii="Arial" w:hAnsi="Arial" w:cs="Arial"/>
          <w:color w:val="0F243E"/>
          <w:sz w:val="20"/>
        </w:rPr>
        <w:t>2</w:t>
      </w:r>
      <w:r w:rsidR="004A20E9">
        <w:rPr>
          <w:rFonts w:ascii="Arial" w:hAnsi="Arial" w:cs="Arial"/>
          <w:color w:val="0F243E"/>
          <w:sz w:val="20"/>
        </w:rPr>
        <w:t>2</w:t>
      </w:r>
      <w:r w:rsidRPr="00C867E3">
        <w:rPr>
          <w:rFonts w:ascii="Arial" w:hAnsi="Arial" w:cs="Arial"/>
          <w:color w:val="0F243E"/>
          <w:sz w:val="20"/>
        </w:rPr>
        <w:t xml:space="preserve">. godine. Njihove neizvršene osnove iznosile su </w:t>
      </w:r>
      <w:r w:rsidR="005A1163" w:rsidRPr="00C867E3">
        <w:rPr>
          <w:rFonts w:ascii="Arial" w:hAnsi="Arial" w:cs="Arial"/>
          <w:color w:val="0F243E"/>
          <w:sz w:val="20"/>
        </w:rPr>
        <w:t>0,</w:t>
      </w:r>
      <w:r w:rsidR="003427A6">
        <w:rPr>
          <w:rFonts w:ascii="Arial" w:hAnsi="Arial" w:cs="Arial"/>
          <w:color w:val="0F243E"/>
          <w:sz w:val="20"/>
        </w:rPr>
        <w:t>5</w:t>
      </w:r>
      <w:r w:rsidRPr="00C867E3">
        <w:rPr>
          <w:rFonts w:ascii="Arial" w:hAnsi="Arial" w:cs="Arial"/>
          <w:color w:val="0F243E"/>
          <w:sz w:val="20"/>
        </w:rPr>
        <w:t xml:space="preserve"> milij</w:t>
      </w:r>
      <w:r w:rsidR="008F5D26" w:rsidRPr="00C867E3">
        <w:rPr>
          <w:rFonts w:ascii="Arial" w:hAnsi="Arial" w:cs="Arial"/>
          <w:color w:val="0F243E"/>
          <w:sz w:val="20"/>
        </w:rPr>
        <w:t>ard</w:t>
      </w:r>
      <w:r w:rsidR="002B7331" w:rsidRPr="00C867E3">
        <w:rPr>
          <w:rFonts w:ascii="Arial" w:hAnsi="Arial" w:cs="Arial"/>
          <w:color w:val="0F243E"/>
          <w:sz w:val="20"/>
        </w:rPr>
        <w:t>i</w:t>
      </w:r>
      <w:r w:rsidRPr="00C867E3">
        <w:rPr>
          <w:rFonts w:ascii="Arial" w:hAnsi="Arial" w:cs="Arial"/>
          <w:color w:val="0F243E"/>
          <w:sz w:val="20"/>
        </w:rPr>
        <w:t xml:space="preserve"> kuna ili </w:t>
      </w:r>
      <w:r w:rsidR="003427A6">
        <w:rPr>
          <w:rFonts w:ascii="Arial" w:hAnsi="Arial" w:cs="Arial"/>
          <w:color w:val="0F243E"/>
          <w:sz w:val="20"/>
        </w:rPr>
        <w:t>31,6</w:t>
      </w:r>
      <w:r w:rsidRPr="00C867E3">
        <w:rPr>
          <w:rFonts w:ascii="Arial" w:hAnsi="Arial" w:cs="Arial"/>
          <w:color w:val="0F243E"/>
          <w:sz w:val="20"/>
        </w:rPr>
        <w:t xml:space="preserve"> milijun</w:t>
      </w:r>
      <w:r w:rsidR="005F1060" w:rsidRPr="00C867E3">
        <w:rPr>
          <w:rFonts w:ascii="Arial" w:hAnsi="Arial" w:cs="Arial"/>
          <w:color w:val="0F243E"/>
          <w:sz w:val="20"/>
        </w:rPr>
        <w:t>a</w:t>
      </w:r>
      <w:r w:rsidRPr="00C867E3">
        <w:rPr>
          <w:rFonts w:ascii="Arial" w:hAnsi="Arial" w:cs="Arial"/>
          <w:color w:val="0F243E"/>
          <w:sz w:val="20"/>
        </w:rPr>
        <w:t xml:space="preserve"> kuna </w:t>
      </w:r>
      <w:r w:rsidR="00D77B2C" w:rsidRPr="00C867E3">
        <w:rPr>
          <w:rFonts w:ascii="Arial" w:hAnsi="Arial" w:cs="Arial"/>
          <w:color w:val="0F243E"/>
          <w:sz w:val="20"/>
        </w:rPr>
        <w:t>(</w:t>
      </w:r>
      <w:r w:rsidR="003427A6">
        <w:rPr>
          <w:rFonts w:ascii="Arial" w:hAnsi="Arial" w:cs="Arial"/>
          <w:color w:val="0F243E"/>
          <w:sz w:val="20"/>
        </w:rPr>
        <w:t>7,3</w:t>
      </w:r>
      <w:r w:rsidR="00D77B2C" w:rsidRPr="00C867E3">
        <w:rPr>
          <w:rFonts w:ascii="Arial" w:hAnsi="Arial" w:cs="Arial"/>
          <w:color w:val="0F243E"/>
          <w:sz w:val="20"/>
        </w:rPr>
        <w:t xml:space="preserve">%) </w:t>
      </w:r>
      <w:r w:rsidR="003427A6">
        <w:rPr>
          <w:rFonts w:ascii="Arial" w:hAnsi="Arial" w:cs="Arial"/>
          <w:color w:val="0F243E"/>
          <w:sz w:val="20"/>
        </w:rPr>
        <w:t>više</w:t>
      </w:r>
      <w:r w:rsidRPr="00C867E3">
        <w:rPr>
          <w:rFonts w:ascii="Arial" w:hAnsi="Arial" w:cs="Arial"/>
          <w:color w:val="0F243E"/>
          <w:sz w:val="20"/>
        </w:rPr>
        <w:t xml:space="preserve"> nego </w:t>
      </w:r>
      <w:r w:rsidR="002B7331" w:rsidRPr="00C867E3">
        <w:rPr>
          <w:rFonts w:ascii="Arial" w:hAnsi="Arial" w:cs="Arial"/>
          <w:color w:val="0F243E"/>
          <w:sz w:val="20"/>
        </w:rPr>
        <w:t xml:space="preserve">u </w:t>
      </w:r>
      <w:r w:rsidR="003427A6">
        <w:rPr>
          <w:rFonts w:ascii="Arial" w:hAnsi="Arial" w:cs="Arial"/>
          <w:color w:val="0F243E"/>
          <w:sz w:val="20"/>
        </w:rPr>
        <w:t>kolovozu</w:t>
      </w:r>
      <w:r w:rsidRPr="00C867E3">
        <w:rPr>
          <w:rFonts w:ascii="Arial" w:hAnsi="Arial" w:cs="Arial"/>
          <w:color w:val="0F243E"/>
          <w:sz w:val="20"/>
        </w:rPr>
        <w:t>.</w:t>
      </w:r>
    </w:p>
    <w:p w14:paraId="5D7C5708" w14:textId="77777777" w:rsidR="006B5554" w:rsidRPr="003C3A9D" w:rsidRDefault="006B5554" w:rsidP="004E2A91">
      <w:pPr>
        <w:widowControl w:val="0"/>
        <w:tabs>
          <w:tab w:val="left" w:pos="8080"/>
        </w:tabs>
        <w:spacing w:before="24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DC59E9" w:rsidRPr="003C3A9D">
        <w:rPr>
          <w:rFonts w:ascii="Arial" w:hAnsi="Arial" w:cs="Arial"/>
          <w:b/>
          <w:color w:val="0F243E"/>
          <w:sz w:val="18"/>
          <w:szCs w:val="18"/>
        </w:rPr>
        <w:t>9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nelikvidnih 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dospjelih neizvršenih osnova za plaćanje, na dan </w:t>
      </w:r>
      <w:r w:rsidR="00842C82" w:rsidRPr="00842C82">
        <w:rPr>
          <w:rFonts w:ascii="Arial" w:hAnsi="Arial" w:cs="Arial"/>
          <w:b/>
          <w:bCs/>
          <w:iCs/>
          <w:color w:val="0F243E"/>
          <w:sz w:val="18"/>
          <w:szCs w:val="18"/>
        </w:rPr>
        <w:t>30. rujna 2021. te 31. kolovoza i 30. rujna 2022. g.</w:t>
      </w:r>
      <w:r w:rsidR="00842C82" w:rsidRPr="00842C82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9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2608"/>
        <w:gridCol w:w="1134"/>
        <w:gridCol w:w="3061"/>
        <w:gridCol w:w="1134"/>
      </w:tblGrid>
      <w:tr w:rsidR="00173DA1" w:rsidRPr="006A1176" w14:paraId="0469A1FD" w14:textId="77777777" w:rsidTr="00173DA1">
        <w:trPr>
          <w:trHeight w:val="397"/>
          <w:jc w:val="center"/>
        </w:trPr>
        <w:tc>
          <w:tcPr>
            <w:tcW w:w="1757" w:type="dxa"/>
            <w:shd w:val="clear" w:color="auto" w:fill="00325A"/>
            <w:noWrap/>
            <w:vAlign w:val="center"/>
          </w:tcPr>
          <w:p w14:paraId="0623A461" w14:textId="77777777"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14:paraId="2065C1E1" w14:textId="77777777"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pravnih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7ACBA7C1" w14:textId="77777777"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00325A"/>
            <w:vAlign w:val="center"/>
          </w:tcPr>
          <w:p w14:paraId="71EFA134" w14:textId="77777777"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11083F1B" w14:textId="77777777"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E409AF" w:rsidRPr="006A1176" w14:paraId="7D9930C1" w14:textId="77777777" w:rsidTr="00E409AF">
        <w:trPr>
          <w:trHeight w:hRule="exact" w:val="272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14:paraId="63781CB5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11F235A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2.281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4002E38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65F9CDD1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548.039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B59C2F6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E409AF" w:rsidRPr="006A1176" w14:paraId="55227570" w14:textId="77777777" w:rsidTr="00E409AF">
        <w:trPr>
          <w:trHeight w:hRule="exact" w:val="272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14:paraId="78F050B3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3654D525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2.411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F81B87E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105,7</w:t>
            </w:r>
          </w:p>
        </w:tc>
        <w:tc>
          <w:tcPr>
            <w:tcW w:w="3061" w:type="dxa"/>
            <w:shd w:val="clear" w:color="auto" w:fill="C6D9F1"/>
            <w:vAlign w:val="center"/>
          </w:tcPr>
          <w:p w14:paraId="5E8FA19F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433.866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73847AC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79,2</w:t>
            </w:r>
          </w:p>
        </w:tc>
      </w:tr>
      <w:tr w:rsidR="00E409AF" w:rsidRPr="006A1176" w14:paraId="2FBC91F7" w14:textId="77777777" w:rsidTr="00E409AF">
        <w:trPr>
          <w:trHeight w:hRule="exact" w:val="272"/>
          <w:jc w:val="center"/>
        </w:trPr>
        <w:tc>
          <w:tcPr>
            <w:tcW w:w="1757" w:type="dxa"/>
            <w:shd w:val="clear" w:color="auto" w:fill="E5DFEC"/>
            <w:noWrap/>
            <w:vAlign w:val="center"/>
          </w:tcPr>
          <w:p w14:paraId="26002F5E" w14:textId="77777777" w:rsidR="00E409AF" w:rsidRPr="008C5255" w:rsidRDefault="00E409AF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14:paraId="7025EF4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2.606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7A597797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108,1</w:t>
            </w:r>
          </w:p>
        </w:tc>
        <w:tc>
          <w:tcPr>
            <w:tcW w:w="3061" w:type="dxa"/>
            <w:shd w:val="clear" w:color="auto" w:fill="E5DFEC"/>
            <w:vAlign w:val="center"/>
          </w:tcPr>
          <w:p w14:paraId="554DE559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465.489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28646D29" w14:textId="77777777" w:rsidR="00E409AF" w:rsidRPr="00E409AF" w:rsidRDefault="00E409AF" w:rsidP="00E409A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E409AF">
              <w:rPr>
                <w:rFonts w:ascii="Arial" w:hAnsi="Arial" w:cs="Arial"/>
                <w:color w:val="0F243E"/>
                <w:sz w:val="18"/>
                <w:szCs w:val="18"/>
              </w:rPr>
              <w:t>107,3</w:t>
            </w:r>
          </w:p>
        </w:tc>
      </w:tr>
    </w:tbl>
    <w:p w14:paraId="703882ED" w14:textId="77777777" w:rsidR="006B5554" w:rsidRPr="00291ADF" w:rsidRDefault="006B5554" w:rsidP="006B5554">
      <w:pPr>
        <w:widowControl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4303A1E7" w14:textId="77777777" w:rsidR="005D5A89" w:rsidRPr="006F0753" w:rsidRDefault="00831945" w:rsidP="004E2A91">
      <w:pPr>
        <w:widowControl w:val="0"/>
        <w:numPr>
          <w:ilvl w:val="0"/>
          <w:numId w:val="2"/>
        </w:numPr>
        <w:spacing w:before="240" w:after="120"/>
        <w:ind w:left="567" w:hanging="567"/>
        <w:rPr>
          <w:rFonts w:ascii="Arial" w:hAnsi="Arial" w:cs="Arial"/>
          <w:b/>
          <w:color w:val="0F243E"/>
          <w:sz w:val="20"/>
        </w:rPr>
      </w:pPr>
      <w:r w:rsidRPr="006F0753">
        <w:rPr>
          <w:rFonts w:ascii="Arial" w:hAnsi="Arial" w:cs="Arial"/>
          <w:b/>
          <w:color w:val="0F243E"/>
          <w:sz w:val="20"/>
        </w:rPr>
        <w:t>Kretanje</w:t>
      </w:r>
      <w:r w:rsidR="009A2A94" w:rsidRPr="006F0753">
        <w:rPr>
          <w:rFonts w:ascii="Arial" w:hAnsi="Arial" w:cs="Arial"/>
          <w:color w:val="0F243E"/>
          <w:sz w:val="20"/>
        </w:rPr>
        <w:t xml:space="preserve"> </w:t>
      </w:r>
      <w:r w:rsidRPr="006F0753">
        <w:rPr>
          <w:rFonts w:ascii="Arial" w:hAnsi="Arial" w:cs="Arial"/>
          <w:b/>
          <w:color w:val="0F243E"/>
          <w:sz w:val="20"/>
        </w:rPr>
        <w:t>dospjelih neizvršenih osnova za plaćanje fizičkih osoba</w:t>
      </w:r>
      <w:r w:rsidR="00123182" w:rsidRPr="006F0753">
        <w:rPr>
          <w:rFonts w:ascii="Arial" w:hAnsi="Arial" w:cs="Arial"/>
          <w:b/>
          <w:color w:val="0F243E"/>
          <w:sz w:val="20"/>
        </w:rPr>
        <w:t xml:space="preserve"> </w:t>
      </w:r>
      <w:r w:rsidRPr="006F0753">
        <w:rPr>
          <w:rFonts w:ascii="Arial" w:hAnsi="Arial" w:cs="Arial"/>
          <w:b/>
          <w:color w:val="0F243E"/>
          <w:sz w:val="20"/>
        </w:rPr>
        <w:t>koje obavljaju registriranu djelatnost (obrt)</w:t>
      </w:r>
    </w:p>
    <w:p w14:paraId="7D66F2A8" w14:textId="77777777" w:rsidR="002E4CD8" w:rsidRPr="00C712F9" w:rsidRDefault="002E4CD8" w:rsidP="004E2A91">
      <w:pPr>
        <w:widowControl w:val="0"/>
        <w:spacing w:before="120" w:line="260" w:lineRule="atLeast"/>
        <w:jc w:val="both"/>
        <w:rPr>
          <w:rFonts w:ascii="Arial" w:hAnsi="Arial" w:cs="Arial"/>
          <w:bCs/>
          <w:color w:val="0F243E"/>
          <w:sz w:val="20"/>
        </w:rPr>
      </w:pPr>
      <w:r w:rsidRPr="00C712F9">
        <w:rPr>
          <w:rFonts w:ascii="Arial" w:hAnsi="Arial" w:cs="Arial"/>
          <w:bCs/>
          <w:color w:val="0F243E"/>
          <w:sz w:val="20"/>
        </w:rPr>
        <w:t xml:space="preserve">Od </w:t>
      </w:r>
      <w:r w:rsidR="002A4D91" w:rsidRPr="002A4D91">
        <w:rPr>
          <w:rFonts w:ascii="Arial" w:hAnsi="Arial" w:cs="Arial"/>
          <w:bCs/>
          <w:color w:val="0F243E"/>
          <w:sz w:val="20"/>
        </w:rPr>
        <w:t>14.</w:t>
      </w:r>
      <w:r w:rsidR="003427A6">
        <w:rPr>
          <w:rFonts w:ascii="Arial" w:hAnsi="Arial" w:cs="Arial"/>
          <w:bCs/>
          <w:color w:val="0F243E"/>
          <w:sz w:val="20"/>
        </w:rPr>
        <w:t>783</w:t>
      </w:r>
      <w:r w:rsidR="00C867E3" w:rsidRPr="00C712F9">
        <w:rPr>
          <w:rFonts w:ascii="Arial" w:hAnsi="Arial" w:cs="Arial"/>
          <w:bCs/>
          <w:color w:val="0F243E"/>
          <w:sz w:val="20"/>
        </w:rPr>
        <w:t xml:space="preserve"> </w:t>
      </w:r>
      <w:r w:rsidRPr="00C712F9">
        <w:rPr>
          <w:rFonts w:ascii="Arial" w:hAnsi="Arial" w:cs="Arial"/>
          <w:bCs/>
          <w:color w:val="0F243E"/>
          <w:sz w:val="20"/>
        </w:rPr>
        <w:t>poslovn</w:t>
      </w:r>
      <w:r w:rsidR="003427A6">
        <w:rPr>
          <w:rFonts w:ascii="Arial" w:hAnsi="Arial" w:cs="Arial"/>
          <w:bCs/>
          <w:color w:val="0F243E"/>
          <w:sz w:val="20"/>
        </w:rPr>
        <w:t>a</w:t>
      </w:r>
      <w:r w:rsidRPr="00C712F9">
        <w:rPr>
          <w:rFonts w:ascii="Arial" w:hAnsi="Arial" w:cs="Arial"/>
          <w:bCs/>
          <w:color w:val="0F243E"/>
          <w:sz w:val="20"/>
        </w:rPr>
        <w:t xml:space="preserve"> </w:t>
      </w:r>
      <w:r w:rsidRPr="00C110F2">
        <w:rPr>
          <w:rFonts w:ascii="Arial" w:hAnsi="Arial" w:cs="Arial"/>
          <w:bCs/>
          <w:color w:val="0F243E"/>
          <w:sz w:val="20"/>
        </w:rPr>
        <w:t>subjek</w:t>
      </w:r>
      <w:r w:rsidR="003D0FFA" w:rsidRPr="00C110F2">
        <w:rPr>
          <w:rFonts w:ascii="Arial" w:hAnsi="Arial" w:cs="Arial"/>
          <w:bCs/>
          <w:color w:val="0F243E"/>
          <w:sz w:val="20"/>
        </w:rPr>
        <w:t>ta</w:t>
      </w:r>
      <w:r w:rsidR="00E374A3" w:rsidRPr="00C110F2">
        <w:rPr>
          <w:color w:val="0F243E"/>
        </w:rPr>
        <w:t xml:space="preserve"> </w:t>
      </w:r>
      <w:r w:rsidR="00E374A3" w:rsidRPr="00C110F2">
        <w:rPr>
          <w:rFonts w:ascii="Arial" w:hAnsi="Arial" w:cs="Arial"/>
          <w:bCs/>
          <w:color w:val="0F243E"/>
          <w:sz w:val="20"/>
        </w:rPr>
        <w:t>koj</w:t>
      </w:r>
      <w:r w:rsidR="003427A6" w:rsidRPr="00C110F2">
        <w:rPr>
          <w:rFonts w:ascii="Arial" w:hAnsi="Arial" w:cs="Arial"/>
          <w:bCs/>
          <w:color w:val="0F243E"/>
          <w:sz w:val="20"/>
        </w:rPr>
        <w:t>a</w:t>
      </w:r>
      <w:r w:rsidR="00C867E3" w:rsidRPr="00C110F2">
        <w:rPr>
          <w:rFonts w:ascii="Arial" w:hAnsi="Arial" w:cs="Arial"/>
          <w:bCs/>
          <w:color w:val="0F243E"/>
          <w:sz w:val="20"/>
        </w:rPr>
        <w:t xml:space="preserve"> n</w:t>
      </w:r>
      <w:r w:rsidR="00F03D6A" w:rsidRPr="00C110F2">
        <w:rPr>
          <w:rFonts w:ascii="Arial" w:hAnsi="Arial" w:cs="Arial"/>
          <w:bCs/>
          <w:color w:val="0F243E"/>
          <w:sz w:val="20"/>
        </w:rPr>
        <w:t>isu</w:t>
      </w:r>
      <w:r w:rsidR="00E374A3" w:rsidRPr="00C110F2">
        <w:rPr>
          <w:rFonts w:ascii="Arial" w:hAnsi="Arial" w:cs="Arial"/>
          <w:bCs/>
          <w:color w:val="0F243E"/>
          <w:sz w:val="20"/>
        </w:rPr>
        <w:t xml:space="preserve"> podmir</w:t>
      </w:r>
      <w:r w:rsidR="00C867E3" w:rsidRPr="00C110F2">
        <w:rPr>
          <w:rFonts w:ascii="Arial" w:hAnsi="Arial" w:cs="Arial"/>
          <w:bCs/>
          <w:color w:val="0F243E"/>
          <w:sz w:val="20"/>
        </w:rPr>
        <w:t>i</w:t>
      </w:r>
      <w:r w:rsidR="00F03D6A" w:rsidRPr="00C110F2">
        <w:rPr>
          <w:rFonts w:ascii="Arial" w:hAnsi="Arial" w:cs="Arial"/>
          <w:bCs/>
          <w:color w:val="0F243E"/>
          <w:sz w:val="20"/>
        </w:rPr>
        <w:t>l</w:t>
      </w:r>
      <w:r w:rsidR="003427A6" w:rsidRPr="00C110F2">
        <w:rPr>
          <w:rFonts w:ascii="Arial" w:hAnsi="Arial" w:cs="Arial"/>
          <w:bCs/>
          <w:color w:val="0F243E"/>
          <w:sz w:val="20"/>
        </w:rPr>
        <w:t>a</w:t>
      </w:r>
      <w:r w:rsidR="00F03D6A" w:rsidRPr="00C110F2">
        <w:rPr>
          <w:rFonts w:ascii="Arial" w:hAnsi="Arial" w:cs="Arial"/>
          <w:bCs/>
          <w:color w:val="0F243E"/>
          <w:sz w:val="20"/>
        </w:rPr>
        <w:t xml:space="preserve"> </w:t>
      </w:r>
      <w:r w:rsidR="00E374A3" w:rsidRPr="00C110F2">
        <w:rPr>
          <w:rFonts w:ascii="Arial" w:hAnsi="Arial" w:cs="Arial"/>
          <w:bCs/>
          <w:color w:val="0F243E"/>
          <w:sz w:val="20"/>
        </w:rPr>
        <w:t>dospjele osnove za plaćanje</w:t>
      </w:r>
      <w:r w:rsidRPr="00C110F2">
        <w:rPr>
          <w:rFonts w:ascii="Arial" w:hAnsi="Arial" w:cs="Arial"/>
          <w:bCs/>
          <w:color w:val="0F243E"/>
          <w:sz w:val="20"/>
        </w:rPr>
        <w:t xml:space="preserve">, </w:t>
      </w:r>
      <w:r w:rsidR="002A4D91" w:rsidRPr="00C110F2">
        <w:rPr>
          <w:rFonts w:ascii="Arial" w:hAnsi="Arial" w:cs="Arial"/>
          <w:bCs/>
          <w:color w:val="0F243E"/>
          <w:sz w:val="20"/>
        </w:rPr>
        <w:t>8.0</w:t>
      </w:r>
      <w:r w:rsidR="002F51D2" w:rsidRPr="00C110F2">
        <w:rPr>
          <w:rFonts w:ascii="Arial" w:hAnsi="Arial" w:cs="Arial"/>
          <w:bCs/>
          <w:color w:val="0F243E"/>
          <w:sz w:val="20"/>
        </w:rPr>
        <w:t>10</w:t>
      </w:r>
      <w:r w:rsidR="00FF16AF" w:rsidRPr="00C110F2">
        <w:rPr>
          <w:rFonts w:ascii="Arial" w:hAnsi="Arial" w:cs="Arial"/>
          <w:bCs/>
          <w:color w:val="0F243E"/>
          <w:sz w:val="20"/>
        </w:rPr>
        <w:t xml:space="preserve"> </w:t>
      </w:r>
      <w:r w:rsidR="002F51D2" w:rsidRPr="00C110F2">
        <w:rPr>
          <w:rFonts w:ascii="Arial" w:hAnsi="Arial" w:cs="Arial"/>
          <w:bCs/>
          <w:color w:val="0F243E"/>
          <w:sz w:val="20"/>
        </w:rPr>
        <w:t>je</w:t>
      </w:r>
      <w:r w:rsidR="00FF16AF" w:rsidRPr="00C110F2">
        <w:rPr>
          <w:rFonts w:ascii="Arial" w:hAnsi="Arial" w:cs="Arial"/>
          <w:bCs/>
          <w:color w:val="0F243E"/>
          <w:sz w:val="20"/>
        </w:rPr>
        <w:t xml:space="preserve"> </w:t>
      </w:r>
      <w:r w:rsidRPr="00C110F2">
        <w:rPr>
          <w:rFonts w:ascii="Arial" w:hAnsi="Arial" w:cs="Arial"/>
          <w:bCs/>
          <w:color w:val="0F243E"/>
          <w:sz w:val="20"/>
        </w:rPr>
        <w:t>fizičk</w:t>
      </w:r>
      <w:r w:rsidR="002F51D2" w:rsidRPr="00C110F2">
        <w:rPr>
          <w:rFonts w:ascii="Arial" w:hAnsi="Arial" w:cs="Arial"/>
          <w:bCs/>
          <w:color w:val="0F243E"/>
          <w:sz w:val="20"/>
        </w:rPr>
        <w:t>ih</w:t>
      </w:r>
      <w:r w:rsidRPr="00C110F2">
        <w:rPr>
          <w:rFonts w:ascii="Arial" w:hAnsi="Arial" w:cs="Arial"/>
          <w:bCs/>
          <w:color w:val="0F243E"/>
          <w:sz w:val="20"/>
        </w:rPr>
        <w:t xml:space="preserve"> osob</w:t>
      </w:r>
      <w:r w:rsidR="002F51D2" w:rsidRPr="00C110F2">
        <w:rPr>
          <w:rFonts w:ascii="Arial" w:hAnsi="Arial" w:cs="Arial"/>
          <w:bCs/>
          <w:color w:val="0F243E"/>
          <w:sz w:val="20"/>
        </w:rPr>
        <w:t>a</w:t>
      </w:r>
      <w:r w:rsidRPr="00C110F2">
        <w:rPr>
          <w:rFonts w:ascii="Arial" w:hAnsi="Arial" w:cs="Arial"/>
          <w:bCs/>
          <w:color w:val="0F243E"/>
          <w:sz w:val="20"/>
        </w:rPr>
        <w:t xml:space="preserve"> koj</w:t>
      </w:r>
      <w:r w:rsidR="002A4D91" w:rsidRPr="00C110F2">
        <w:rPr>
          <w:rFonts w:ascii="Arial" w:hAnsi="Arial" w:cs="Arial"/>
          <w:bCs/>
          <w:color w:val="0F243E"/>
          <w:sz w:val="20"/>
        </w:rPr>
        <w:t>e</w:t>
      </w:r>
      <w:r w:rsidRPr="00C110F2">
        <w:rPr>
          <w:rFonts w:ascii="Arial" w:hAnsi="Arial" w:cs="Arial"/>
          <w:bCs/>
          <w:color w:val="0F243E"/>
          <w:sz w:val="20"/>
        </w:rPr>
        <w:t xml:space="preserve"> obavlja</w:t>
      </w:r>
      <w:r w:rsidR="00C867E3" w:rsidRPr="00C110F2">
        <w:rPr>
          <w:rFonts w:ascii="Arial" w:hAnsi="Arial" w:cs="Arial"/>
          <w:bCs/>
          <w:color w:val="0F243E"/>
          <w:sz w:val="20"/>
        </w:rPr>
        <w:t>ju</w:t>
      </w:r>
      <w:r w:rsidRPr="00C110F2">
        <w:rPr>
          <w:rFonts w:ascii="Arial" w:hAnsi="Arial" w:cs="Arial"/>
          <w:bCs/>
          <w:color w:val="0F243E"/>
          <w:sz w:val="20"/>
        </w:rPr>
        <w:t xml:space="preserve"> registriranu djelatnost (udio u ukupnom</w:t>
      </w:r>
      <w:r w:rsidRPr="00C712F9">
        <w:rPr>
          <w:rFonts w:ascii="Arial" w:hAnsi="Arial" w:cs="Arial"/>
          <w:bCs/>
          <w:color w:val="0F243E"/>
          <w:sz w:val="20"/>
        </w:rPr>
        <w:t xml:space="preserve"> broju poslovnih subjekata </w:t>
      </w:r>
      <w:r w:rsidR="00E374A3" w:rsidRPr="00C712F9">
        <w:rPr>
          <w:rFonts w:ascii="Arial" w:hAnsi="Arial" w:cs="Arial"/>
          <w:bCs/>
          <w:color w:val="0F243E"/>
          <w:sz w:val="20"/>
        </w:rPr>
        <w:t xml:space="preserve">koji imaju dospjele neizvršene osnove za plaćanje evidentirane u Očevidniku o redoslijedu osnova za plaćanje </w:t>
      </w:r>
      <w:r w:rsidRPr="00C712F9">
        <w:rPr>
          <w:rFonts w:ascii="Arial" w:hAnsi="Arial" w:cs="Arial"/>
          <w:bCs/>
          <w:color w:val="0F243E"/>
          <w:sz w:val="20"/>
        </w:rPr>
        <w:t xml:space="preserve">je </w:t>
      </w:r>
      <w:r w:rsidR="00F65726" w:rsidRPr="00C712F9">
        <w:rPr>
          <w:rFonts w:ascii="Arial" w:hAnsi="Arial" w:cs="Arial"/>
          <w:bCs/>
          <w:color w:val="0F243E"/>
          <w:sz w:val="20"/>
        </w:rPr>
        <w:t>5</w:t>
      </w:r>
      <w:r w:rsidR="002F51D2">
        <w:rPr>
          <w:rFonts w:ascii="Arial" w:hAnsi="Arial" w:cs="Arial"/>
          <w:bCs/>
          <w:color w:val="0F243E"/>
          <w:sz w:val="20"/>
        </w:rPr>
        <w:t>4,2</w:t>
      </w:r>
      <w:r w:rsidRPr="00C712F9">
        <w:rPr>
          <w:rFonts w:ascii="Arial" w:hAnsi="Arial" w:cs="Arial"/>
          <w:bCs/>
          <w:color w:val="0F243E"/>
          <w:sz w:val="20"/>
        </w:rPr>
        <w:t>%), a njihov dug iznosi 1,</w:t>
      </w:r>
      <w:r w:rsidR="00082142">
        <w:rPr>
          <w:rFonts w:ascii="Arial" w:hAnsi="Arial" w:cs="Arial"/>
          <w:bCs/>
          <w:color w:val="0F243E"/>
          <w:sz w:val="20"/>
        </w:rPr>
        <w:t>3</w:t>
      </w:r>
      <w:r w:rsidRPr="00C712F9">
        <w:rPr>
          <w:rFonts w:ascii="Arial" w:hAnsi="Arial" w:cs="Arial"/>
          <w:bCs/>
          <w:color w:val="0F243E"/>
          <w:sz w:val="20"/>
        </w:rPr>
        <w:t xml:space="preserve"> milijard</w:t>
      </w:r>
      <w:r w:rsidR="00082142">
        <w:rPr>
          <w:rFonts w:ascii="Arial" w:hAnsi="Arial" w:cs="Arial"/>
          <w:bCs/>
          <w:color w:val="0F243E"/>
          <w:sz w:val="20"/>
        </w:rPr>
        <w:t>e</w:t>
      </w:r>
      <w:r w:rsidRPr="00C712F9">
        <w:rPr>
          <w:rFonts w:ascii="Arial" w:hAnsi="Arial" w:cs="Arial"/>
          <w:bCs/>
          <w:color w:val="0F243E"/>
          <w:sz w:val="20"/>
        </w:rPr>
        <w:t xml:space="preserve"> kuna.</w:t>
      </w:r>
    </w:p>
    <w:p w14:paraId="71780BC4" w14:textId="77777777" w:rsidR="00534394" w:rsidRPr="00C110F2" w:rsidRDefault="00A8734C" w:rsidP="004E2A91">
      <w:pPr>
        <w:pageBreakBefore/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C110F2">
        <w:rPr>
          <w:rFonts w:ascii="Arial" w:hAnsi="Arial" w:cs="Arial"/>
          <w:bCs/>
          <w:iCs/>
          <w:color w:val="0F243E"/>
          <w:sz w:val="20"/>
        </w:rPr>
        <w:lastRenderedPageBreak/>
        <w:t>N</w:t>
      </w:r>
      <w:r w:rsidRPr="00C110F2">
        <w:rPr>
          <w:rFonts w:ascii="Arial" w:hAnsi="Arial" w:cs="Arial"/>
          <w:color w:val="0F243E"/>
          <w:sz w:val="20"/>
        </w:rPr>
        <w:t xml:space="preserve">a fizičke osobe </w:t>
      </w:r>
      <w:r w:rsidR="00863EB8" w:rsidRPr="00C110F2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Pr="00C110F2">
        <w:rPr>
          <w:rFonts w:ascii="Arial" w:hAnsi="Arial" w:cs="Arial"/>
          <w:color w:val="0F243E"/>
          <w:sz w:val="20"/>
        </w:rPr>
        <w:t>duže od jedne godine</w:t>
      </w:r>
      <w:r w:rsidRPr="00C110F2">
        <w:rPr>
          <w:rFonts w:ascii="Arial" w:hAnsi="Arial" w:cs="Arial"/>
          <w:bCs/>
          <w:iCs/>
          <w:color w:val="0F243E"/>
          <w:sz w:val="20"/>
        </w:rPr>
        <w:t xml:space="preserve"> odnosi se</w:t>
      </w:r>
      <w:r w:rsidR="00AE7BB3" w:rsidRPr="00C110F2">
        <w:rPr>
          <w:rFonts w:ascii="Arial" w:hAnsi="Arial" w:cs="Arial"/>
          <w:bCs/>
          <w:iCs/>
          <w:color w:val="0F243E"/>
          <w:sz w:val="20"/>
        </w:rPr>
        <w:t xml:space="preserve"> </w:t>
      </w:r>
      <w:r w:rsidR="007532FB" w:rsidRPr="00C110F2">
        <w:rPr>
          <w:rFonts w:ascii="Arial" w:hAnsi="Arial" w:cs="Arial"/>
          <w:bCs/>
          <w:iCs/>
          <w:color w:val="0F243E"/>
          <w:sz w:val="20"/>
        </w:rPr>
        <w:t>7</w:t>
      </w:r>
      <w:r w:rsidR="00C110F2" w:rsidRPr="00C110F2">
        <w:rPr>
          <w:rFonts w:ascii="Arial" w:hAnsi="Arial" w:cs="Arial"/>
          <w:bCs/>
          <w:iCs/>
          <w:color w:val="0F243E"/>
          <w:sz w:val="20"/>
        </w:rPr>
        <w:t>1</w:t>
      </w:r>
      <w:r w:rsidR="007532FB" w:rsidRPr="00C110F2">
        <w:rPr>
          <w:rFonts w:ascii="Arial" w:hAnsi="Arial" w:cs="Arial"/>
          <w:bCs/>
          <w:iCs/>
          <w:color w:val="0F243E"/>
          <w:sz w:val="20"/>
        </w:rPr>
        <w:t>,9</w:t>
      </w:r>
      <w:r w:rsidRPr="00C110F2">
        <w:rPr>
          <w:rFonts w:ascii="Arial" w:hAnsi="Arial" w:cs="Arial"/>
          <w:color w:val="0F243E"/>
          <w:sz w:val="20"/>
        </w:rPr>
        <w:t xml:space="preserve">% </w:t>
      </w:r>
      <w:r w:rsidR="00A43488" w:rsidRPr="00C110F2">
        <w:rPr>
          <w:rFonts w:ascii="Arial" w:hAnsi="Arial" w:cs="Arial"/>
          <w:color w:val="0F243E"/>
          <w:sz w:val="20"/>
        </w:rPr>
        <w:t xml:space="preserve">od ukupnog broja </w:t>
      </w:r>
      <w:r w:rsidRPr="00C110F2">
        <w:rPr>
          <w:rFonts w:ascii="Arial" w:hAnsi="Arial" w:cs="Arial"/>
          <w:color w:val="0F243E"/>
          <w:sz w:val="20"/>
        </w:rPr>
        <w:t>fizičkih osoba</w:t>
      </w:r>
      <w:r w:rsidR="00863EB8" w:rsidRPr="00C110F2">
        <w:rPr>
          <w:color w:val="0F243E"/>
        </w:rPr>
        <w:t xml:space="preserve"> </w:t>
      </w:r>
      <w:r w:rsidR="00863EB8" w:rsidRPr="00C110F2">
        <w:rPr>
          <w:rFonts w:ascii="Arial" w:hAnsi="Arial" w:cs="Arial"/>
          <w:color w:val="0F243E"/>
          <w:sz w:val="20"/>
        </w:rPr>
        <w:t>koje imaju dospjele neizvršene osnove za plaćanje evidentirane u Očevidniku o redoslijedu osnova za plaćanje</w:t>
      </w:r>
      <w:r w:rsidRPr="00C110F2">
        <w:rPr>
          <w:rFonts w:ascii="Arial" w:hAnsi="Arial" w:cs="Arial"/>
          <w:color w:val="0F243E"/>
          <w:sz w:val="20"/>
        </w:rPr>
        <w:t>.</w:t>
      </w:r>
      <w:r w:rsidR="00FC7E6E" w:rsidRPr="00C110F2">
        <w:rPr>
          <w:color w:val="0F243E"/>
        </w:rPr>
        <w:t xml:space="preserve"> </w:t>
      </w:r>
      <w:r w:rsidR="001F49FA" w:rsidRPr="00C110F2">
        <w:rPr>
          <w:rFonts w:ascii="Arial" w:hAnsi="Arial" w:cs="Arial"/>
          <w:color w:val="0F243E"/>
          <w:sz w:val="20"/>
        </w:rPr>
        <w:t xml:space="preserve">U odnosu na stanje od </w:t>
      </w:r>
      <w:r w:rsidR="007532FB" w:rsidRPr="00C110F2">
        <w:rPr>
          <w:rFonts w:ascii="Arial" w:hAnsi="Arial" w:cs="Arial"/>
          <w:color w:val="0F243E"/>
          <w:sz w:val="20"/>
        </w:rPr>
        <w:t>31</w:t>
      </w:r>
      <w:r w:rsidR="001F49FA" w:rsidRPr="00C110F2">
        <w:rPr>
          <w:rFonts w:ascii="Arial" w:hAnsi="Arial" w:cs="Arial"/>
          <w:color w:val="0F243E"/>
          <w:sz w:val="20"/>
        </w:rPr>
        <w:t xml:space="preserve">. </w:t>
      </w:r>
      <w:r w:rsidR="00C110F2" w:rsidRPr="00C110F2">
        <w:rPr>
          <w:rFonts w:ascii="Arial" w:hAnsi="Arial" w:cs="Arial"/>
          <w:color w:val="0F243E"/>
          <w:sz w:val="20"/>
        </w:rPr>
        <w:t>kolovoza</w:t>
      </w:r>
      <w:r w:rsidR="001F49FA" w:rsidRPr="00C110F2">
        <w:rPr>
          <w:rFonts w:ascii="Arial" w:hAnsi="Arial" w:cs="Arial"/>
          <w:color w:val="0F243E"/>
          <w:sz w:val="20"/>
        </w:rPr>
        <w:t xml:space="preserve"> 20</w:t>
      </w:r>
      <w:r w:rsidR="00E002C1" w:rsidRPr="00C110F2">
        <w:rPr>
          <w:rFonts w:ascii="Arial" w:hAnsi="Arial" w:cs="Arial"/>
          <w:color w:val="0F243E"/>
          <w:sz w:val="20"/>
        </w:rPr>
        <w:t>2</w:t>
      </w:r>
      <w:r w:rsidR="008209C0" w:rsidRPr="00C110F2">
        <w:rPr>
          <w:rFonts w:ascii="Arial" w:hAnsi="Arial" w:cs="Arial"/>
          <w:color w:val="0F243E"/>
          <w:sz w:val="20"/>
        </w:rPr>
        <w:t>2</w:t>
      </w:r>
      <w:r w:rsidR="001F49FA" w:rsidRPr="00C110F2">
        <w:rPr>
          <w:rFonts w:ascii="Arial" w:hAnsi="Arial" w:cs="Arial"/>
          <w:color w:val="0F243E"/>
          <w:sz w:val="20"/>
        </w:rPr>
        <w:t>. g</w:t>
      </w:r>
      <w:r w:rsidR="00655F0B" w:rsidRPr="00C110F2">
        <w:rPr>
          <w:rFonts w:ascii="Arial" w:hAnsi="Arial" w:cs="Arial"/>
          <w:color w:val="0F243E"/>
          <w:sz w:val="20"/>
        </w:rPr>
        <w:t>odine</w:t>
      </w:r>
      <w:r w:rsidR="001F49FA" w:rsidRPr="00C110F2">
        <w:rPr>
          <w:rFonts w:ascii="Arial" w:hAnsi="Arial" w:cs="Arial"/>
          <w:color w:val="0F243E"/>
          <w:sz w:val="20"/>
        </w:rPr>
        <w:t xml:space="preserve">, </w:t>
      </w:r>
      <w:r w:rsidR="003D0FFA" w:rsidRPr="00C110F2">
        <w:rPr>
          <w:rFonts w:ascii="Arial" w:hAnsi="Arial" w:cs="Arial"/>
          <w:color w:val="0F243E"/>
          <w:sz w:val="20"/>
        </w:rPr>
        <w:t xml:space="preserve">ukupan </w:t>
      </w:r>
      <w:r w:rsidR="001F49FA" w:rsidRPr="00C110F2">
        <w:rPr>
          <w:rFonts w:ascii="Arial" w:hAnsi="Arial" w:cs="Arial"/>
          <w:color w:val="0F243E"/>
          <w:sz w:val="20"/>
        </w:rPr>
        <w:t xml:space="preserve">broj fizičkih osoba </w:t>
      </w:r>
      <w:r w:rsidR="00C110F2" w:rsidRPr="00C110F2">
        <w:rPr>
          <w:rFonts w:ascii="Arial" w:hAnsi="Arial" w:cs="Arial"/>
          <w:color w:val="0F243E"/>
          <w:sz w:val="20"/>
        </w:rPr>
        <w:t>veći</w:t>
      </w:r>
      <w:r w:rsidR="00BE47CA" w:rsidRPr="00C110F2">
        <w:rPr>
          <w:rFonts w:ascii="Arial" w:hAnsi="Arial" w:cs="Arial"/>
          <w:color w:val="0F243E"/>
          <w:sz w:val="20"/>
        </w:rPr>
        <w:t xml:space="preserve"> </w:t>
      </w:r>
      <w:r w:rsidR="001F49FA" w:rsidRPr="00C110F2">
        <w:rPr>
          <w:rFonts w:ascii="Arial" w:hAnsi="Arial" w:cs="Arial"/>
          <w:color w:val="0F243E"/>
          <w:sz w:val="20"/>
        </w:rPr>
        <w:t xml:space="preserve">je za </w:t>
      </w:r>
      <w:r w:rsidR="00C110F2" w:rsidRPr="00C110F2">
        <w:rPr>
          <w:rFonts w:ascii="Arial" w:hAnsi="Arial" w:cs="Arial"/>
          <w:color w:val="0F243E"/>
          <w:sz w:val="20"/>
        </w:rPr>
        <w:t>1</w:t>
      </w:r>
      <w:r w:rsidR="00FF16AF" w:rsidRPr="00C110F2">
        <w:rPr>
          <w:rFonts w:ascii="Arial" w:hAnsi="Arial" w:cs="Arial"/>
          <w:color w:val="0F243E"/>
          <w:sz w:val="20"/>
        </w:rPr>
        <w:t>,</w:t>
      </w:r>
      <w:r w:rsidR="007532FB" w:rsidRPr="00C110F2">
        <w:rPr>
          <w:rFonts w:ascii="Arial" w:hAnsi="Arial" w:cs="Arial"/>
          <w:color w:val="0F243E"/>
          <w:sz w:val="20"/>
        </w:rPr>
        <w:t>9</w:t>
      </w:r>
      <w:r w:rsidR="001F49FA" w:rsidRPr="00C110F2">
        <w:rPr>
          <w:rFonts w:ascii="Arial" w:hAnsi="Arial" w:cs="Arial"/>
          <w:color w:val="0F243E"/>
          <w:sz w:val="20"/>
        </w:rPr>
        <w:t xml:space="preserve">%, </w:t>
      </w:r>
      <w:r w:rsidR="002C2FBF" w:rsidRPr="00C110F2">
        <w:rPr>
          <w:rFonts w:ascii="Arial" w:hAnsi="Arial" w:cs="Arial"/>
          <w:color w:val="0F243E"/>
          <w:sz w:val="20"/>
        </w:rPr>
        <w:t>a</w:t>
      </w:r>
      <w:r w:rsidR="00BE47CA" w:rsidRPr="00C110F2">
        <w:rPr>
          <w:rFonts w:ascii="Arial" w:hAnsi="Arial" w:cs="Arial"/>
          <w:color w:val="0F243E"/>
          <w:sz w:val="20"/>
        </w:rPr>
        <w:t xml:space="preserve"> </w:t>
      </w:r>
      <w:r w:rsidR="001F49FA" w:rsidRPr="00C110F2">
        <w:rPr>
          <w:rFonts w:ascii="Arial" w:hAnsi="Arial" w:cs="Arial"/>
          <w:color w:val="0F243E"/>
          <w:sz w:val="20"/>
        </w:rPr>
        <w:t xml:space="preserve">iznos </w:t>
      </w:r>
      <w:r w:rsidR="00863EB8" w:rsidRPr="00C110F2">
        <w:rPr>
          <w:rFonts w:ascii="Arial" w:hAnsi="Arial" w:cs="Arial"/>
          <w:color w:val="0F243E"/>
          <w:sz w:val="20"/>
        </w:rPr>
        <w:t xml:space="preserve">neizvršenih osnova </w:t>
      </w:r>
      <w:r w:rsidR="001F49FA" w:rsidRPr="00C110F2">
        <w:rPr>
          <w:rFonts w:ascii="Arial" w:hAnsi="Arial" w:cs="Arial"/>
          <w:color w:val="0F243E"/>
          <w:sz w:val="20"/>
        </w:rPr>
        <w:t xml:space="preserve">za </w:t>
      </w:r>
      <w:r w:rsidR="00ED73C0" w:rsidRPr="00C110F2">
        <w:rPr>
          <w:rFonts w:ascii="Arial" w:hAnsi="Arial" w:cs="Arial"/>
          <w:color w:val="0F243E"/>
          <w:sz w:val="20"/>
        </w:rPr>
        <w:t>0,</w:t>
      </w:r>
      <w:r w:rsidR="00C110F2" w:rsidRPr="00C110F2">
        <w:rPr>
          <w:rFonts w:ascii="Arial" w:hAnsi="Arial" w:cs="Arial"/>
          <w:color w:val="0F243E"/>
          <w:sz w:val="20"/>
        </w:rPr>
        <w:t>9</w:t>
      </w:r>
      <w:r w:rsidR="001F49FA" w:rsidRPr="00C110F2">
        <w:rPr>
          <w:rFonts w:ascii="Arial" w:hAnsi="Arial" w:cs="Arial"/>
          <w:color w:val="0F243E"/>
          <w:sz w:val="20"/>
        </w:rPr>
        <w:t>%</w:t>
      </w:r>
      <w:r w:rsidR="002900C1" w:rsidRPr="00C110F2">
        <w:rPr>
          <w:rFonts w:ascii="Arial" w:hAnsi="Arial" w:cs="Arial"/>
          <w:color w:val="0F243E"/>
          <w:sz w:val="20"/>
        </w:rPr>
        <w:t>.</w:t>
      </w:r>
    </w:p>
    <w:p w14:paraId="25685E68" w14:textId="77777777" w:rsidR="00E56A47" w:rsidRPr="00FC1E5B" w:rsidRDefault="00E56A47" w:rsidP="004E2A91">
      <w:pPr>
        <w:pStyle w:val="Caption"/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 w:val="0"/>
          <w:iCs/>
          <w:color w:val="0F243E"/>
          <w:sz w:val="16"/>
          <w:szCs w:val="16"/>
        </w:rPr>
      </w:pPr>
      <w:r w:rsidRPr="00FC1E5B">
        <w:rPr>
          <w:rFonts w:ascii="Arial" w:hAnsi="Arial" w:cs="Arial"/>
          <w:color w:val="0F243E"/>
          <w:sz w:val="18"/>
          <w:szCs w:val="18"/>
        </w:rPr>
        <w:t>Tablica 1</w:t>
      </w:r>
      <w:r w:rsidR="00DC59E9" w:rsidRPr="00FC1E5B">
        <w:rPr>
          <w:rFonts w:ascii="Arial" w:hAnsi="Arial" w:cs="Arial"/>
          <w:color w:val="0F243E"/>
          <w:sz w:val="18"/>
          <w:szCs w:val="18"/>
        </w:rPr>
        <w:t>0</w:t>
      </w:r>
      <w:r w:rsidRPr="00FC1E5B">
        <w:rPr>
          <w:rFonts w:ascii="Arial" w:hAnsi="Arial" w:cs="Arial"/>
          <w:color w:val="0F243E"/>
          <w:sz w:val="18"/>
          <w:szCs w:val="18"/>
        </w:rPr>
        <w:t>.</w:t>
      </w:r>
      <w:r w:rsidRPr="00FC1E5B">
        <w:rPr>
          <w:rFonts w:ascii="Arial" w:hAnsi="Arial" w:cs="Arial"/>
          <w:color w:val="0F243E"/>
          <w:sz w:val="18"/>
          <w:szCs w:val="18"/>
        </w:rPr>
        <w:tab/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Broj </w:t>
      </w:r>
      <w:r w:rsidR="00FD76C0" w:rsidRPr="00FD76C0">
        <w:rPr>
          <w:rFonts w:ascii="Arial" w:hAnsi="Arial" w:cs="Arial"/>
          <w:color w:val="0F243E"/>
          <w:sz w:val="18"/>
          <w:szCs w:val="18"/>
        </w:rPr>
        <w:t>FIZIČKIH OSOBA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koj</w:t>
      </w:r>
      <w:r w:rsidR="004E5206">
        <w:rPr>
          <w:rFonts w:ascii="Arial" w:hAnsi="Arial" w:cs="Arial"/>
          <w:b w:val="0"/>
          <w:color w:val="0F243E"/>
          <w:sz w:val="18"/>
          <w:szCs w:val="18"/>
        </w:rPr>
        <w:t>e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imaju dospjele neizvršene osnove za plaćanje evidentirane u Očevidniku o redoslijedu osnova za plaćanje, broj zaposlenih i iznos duga</w:t>
      </w:r>
      <w:r w:rsidR="00F03129">
        <w:rPr>
          <w:rFonts w:ascii="Arial" w:hAnsi="Arial" w:cs="Arial"/>
          <w:b w:val="0"/>
          <w:color w:val="0F243E"/>
          <w:sz w:val="18"/>
          <w:szCs w:val="18"/>
        </w:rPr>
        <w:t>,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na dan 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>3</w:t>
      </w:r>
      <w:r w:rsidR="00DD04F4">
        <w:rPr>
          <w:rFonts w:ascii="Arial" w:hAnsi="Arial" w:cs="Arial"/>
          <w:bCs w:val="0"/>
          <w:iCs/>
          <w:color w:val="0F243E"/>
          <w:sz w:val="18"/>
          <w:szCs w:val="18"/>
        </w:rPr>
        <w:t>0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. </w:t>
      </w:r>
      <w:r w:rsidR="006839C8">
        <w:rPr>
          <w:rFonts w:ascii="Arial" w:hAnsi="Arial" w:cs="Arial"/>
          <w:bCs w:val="0"/>
          <w:iCs/>
          <w:color w:val="0F243E"/>
          <w:sz w:val="18"/>
          <w:szCs w:val="18"/>
        </w:rPr>
        <w:t>rujna</w:t>
      </w:r>
      <w:r w:rsidR="00DD04F4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 xml:space="preserve"> 2022.</w:t>
      </w:r>
      <w:r w:rsidRPr="00FC1E5B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9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1644"/>
        <w:gridCol w:w="863"/>
        <w:gridCol w:w="1417"/>
        <w:gridCol w:w="863"/>
        <w:gridCol w:w="2494"/>
        <w:gridCol w:w="955"/>
      </w:tblGrid>
      <w:tr w:rsidR="00E56A47" w:rsidRPr="00B021A7" w14:paraId="27D3FAA5" w14:textId="77777777" w:rsidTr="00173DA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60" w:type="dxa"/>
            <w:shd w:val="clear" w:color="auto" w:fill="00325A"/>
            <w:vAlign w:val="center"/>
          </w:tcPr>
          <w:p w14:paraId="2FFA8D88" w14:textId="77777777" w:rsidR="00E56A47" w:rsidRPr="00B021A7" w:rsidRDefault="00E56A47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644" w:type="dxa"/>
            <w:shd w:val="clear" w:color="auto" w:fill="00325A"/>
            <w:vAlign w:val="center"/>
          </w:tcPr>
          <w:p w14:paraId="3A145467" w14:textId="77777777" w:rsidR="00E56A47" w:rsidRPr="00B021A7" w:rsidRDefault="00E56A47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fizičkih osoba</w:t>
            </w:r>
          </w:p>
        </w:tc>
        <w:tc>
          <w:tcPr>
            <w:tcW w:w="863" w:type="dxa"/>
            <w:shd w:val="clear" w:color="auto" w:fill="00325A"/>
            <w:vAlign w:val="center"/>
          </w:tcPr>
          <w:p w14:paraId="38F6BD86" w14:textId="77777777"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14:paraId="6CD189CE" w14:textId="77777777"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863" w:type="dxa"/>
            <w:shd w:val="clear" w:color="auto" w:fill="00325A"/>
            <w:vAlign w:val="center"/>
          </w:tcPr>
          <w:p w14:paraId="3DA092A8" w14:textId="77777777"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494" w:type="dxa"/>
            <w:shd w:val="clear" w:color="auto" w:fill="00325A"/>
            <w:vAlign w:val="center"/>
          </w:tcPr>
          <w:p w14:paraId="54270362" w14:textId="77777777"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955" w:type="dxa"/>
            <w:shd w:val="clear" w:color="auto" w:fill="00325A"/>
            <w:vAlign w:val="center"/>
          </w:tcPr>
          <w:p w14:paraId="77B9A3F6" w14:textId="77777777"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F06089" w:rsidRPr="00683B37" w14:paraId="1E09FB1F" w14:textId="77777777" w:rsidTr="00F06089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DBE5F1"/>
            <w:vAlign w:val="center"/>
          </w:tcPr>
          <w:p w14:paraId="0A436389" w14:textId="77777777" w:rsidR="00F06089" w:rsidRPr="00DC505D" w:rsidRDefault="00F06089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14:paraId="564E3F35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669</w:t>
            </w:r>
          </w:p>
        </w:tc>
        <w:tc>
          <w:tcPr>
            <w:tcW w:w="863" w:type="dxa"/>
            <w:shd w:val="clear" w:color="auto" w:fill="DBE5F1"/>
            <w:vAlign w:val="center"/>
          </w:tcPr>
          <w:p w14:paraId="12DBB630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8,4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11E9126D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792</w:t>
            </w:r>
          </w:p>
        </w:tc>
        <w:tc>
          <w:tcPr>
            <w:tcW w:w="863" w:type="dxa"/>
            <w:shd w:val="clear" w:color="auto" w:fill="DBE5F1"/>
            <w:vAlign w:val="center"/>
          </w:tcPr>
          <w:p w14:paraId="3574A1E9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17,1</w:t>
            </w:r>
          </w:p>
        </w:tc>
        <w:tc>
          <w:tcPr>
            <w:tcW w:w="2494" w:type="dxa"/>
            <w:shd w:val="clear" w:color="auto" w:fill="DBE5F1"/>
            <w:vAlign w:val="center"/>
          </w:tcPr>
          <w:p w14:paraId="567437F7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30.486</w:t>
            </w:r>
          </w:p>
        </w:tc>
        <w:tc>
          <w:tcPr>
            <w:tcW w:w="955" w:type="dxa"/>
            <w:shd w:val="clear" w:color="auto" w:fill="DBE5F1"/>
            <w:vAlign w:val="center"/>
          </w:tcPr>
          <w:p w14:paraId="4393F425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2,4</w:t>
            </w:r>
          </w:p>
        </w:tc>
      </w:tr>
      <w:tr w:rsidR="00F06089" w:rsidRPr="00683B37" w14:paraId="3FA1B2EB" w14:textId="77777777" w:rsidTr="00F06089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DBE5F1"/>
            <w:vAlign w:val="center"/>
          </w:tcPr>
          <w:p w14:paraId="7FF39944" w14:textId="77777777" w:rsidR="00F06089" w:rsidRPr="00DC505D" w:rsidRDefault="00F06089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31 – 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120</w:t>
            </w: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14:paraId="3F4BD112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464</w:t>
            </w:r>
          </w:p>
        </w:tc>
        <w:tc>
          <w:tcPr>
            <w:tcW w:w="863" w:type="dxa"/>
            <w:shd w:val="clear" w:color="auto" w:fill="DBE5F1"/>
            <w:vAlign w:val="center"/>
          </w:tcPr>
          <w:p w14:paraId="5AA073AF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5,8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5882D9BD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377</w:t>
            </w:r>
          </w:p>
        </w:tc>
        <w:tc>
          <w:tcPr>
            <w:tcW w:w="863" w:type="dxa"/>
            <w:shd w:val="clear" w:color="auto" w:fill="DBE5F1"/>
            <w:vAlign w:val="center"/>
          </w:tcPr>
          <w:p w14:paraId="2EE80758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8,1</w:t>
            </w:r>
          </w:p>
        </w:tc>
        <w:tc>
          <w:tcPr>
            <w:tcW w:w="2494" w:type="dxa"/>
            <w:shd w:val="clear" w:color="auto" w:fill="DBE5F1"/>
            <w:vAlign w:val="center"/>
          </w:tcPr>
          <w:p w14:paraId="166E9316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27.117</w:t>
            </w:r>
          </w:p>
        </w:tc>
        <w:tc>
          <w:tcPr>
            <w:tcW w:w="955" w:type="dxa"/>
            <w:shd w:val="clear" w:color="auto" w:fill="DBE5F1"/>
            <w:vAlign w:val="center"/>
          </w:tcPr>
          <w:p w14:paraId="2B0D7DD9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2,1</w:t>
            </w:r>
          </w:p>
        </w:tc>
      </w:tr>
      <w:tr w:rsidR="00F06089" w:rsidRPr="00683B37" w14:paraId="5589D1AC" w14:textId="77777777" w:rsidTr="00F06089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C6D9F1"/>
            <w:vAlign w:val="center"/>
          </w:tcPr>
          <w:p w14:paraId="3959A6FB" w14:textId="77777777" w:rsidR="00F06089" w:rsidRPr="00B021A7" w:rsidRDefault="00F06089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2</w:t>
            </w: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 –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14:paraId="3F67BB35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1.121</w:t>
            </w:r>
          </w:p>
        </w:tc>
        <w:tc>
          <w:tcPr>
            <w:tcW w:w="863" w:type="dxa"/>
            <w:shd w:val="clear" w:color="auto" w:fill="C6D9F1"/>
            <w:vAlign w:val="center"/>
          </w:tcPr>
          <w:p w14:paraId="0985B9CC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14,0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6A357CE8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768</w:t>
            </w:r>
          </w:p>
        </w:tc>
        <w:tc>
          <w:tcPr>
            <w:tcW w:w="863" w:type="dxa"/>
            <w:shd w:val="clear" w:color="auto" w:fill="C6D9F1"/>
            <w:vAlign w:val="center"/>
          </w:tcPr>
          <w:p w14:paraId="2105BA28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16,6</w:t>
            </w:r>
          </w:p>
        </w:tc>
        <w:tc>
          <w:tcPr>
            <w:tcW w:w="2494" w:type="dxa"/>
            <w:shd w:val="clear" w:color="auto" w:fill="C6D9F1"/>
            <w:vAlign w:val="center"/>
          </w:tcPr>
          <w:p w14:paraId="73C35D41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88.949</w:t>
            </w:r>
          </w:p>
        </w:tc>
        <w:tc>
          <w:tcPr>
            <w:tcW w:w="955" w:type="dxa"/>
            <w:shd w:val="clear" w:color="auto" w:fill="C6D9F1"/>
            <w:vAlign w:val="center"/>
          </w:tcPr>
          <w:p w14:paraId="28DD86D1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7,0</w:t>
            </w:r>
          </w:p>
        </w:tc>
      </w:tr>
      <w:tr w:rsidR="00F06089" w:rsidRPr="00683B37" w14:paraId="36B976CE" w14:textId="77777777" w:rsidTr="00F06089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C6D9F1"/>
            <w:vAlign w:val="center"/>
          </w:tcPr>
          <w:p w14:paraId="233D93D8" w14:textId="77777777" w:rsidR="00F06089" w:rsidRPr="00B021A7" w:rsidRDefault="00F06089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14:paraId="0C5D8F94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5.756</w:t>
            </w:r>
          </w:p>
        </w:tc>
        <w:tc>
          <w:tcPr>
            <w:tcW w:w="863" w:type="dxa"/>
            <w:shd w:val="clear" w:color="auto" w:fill="C6D9F1"/>
            <w:vAlign w:val="center"/>
          </w:tcPr>
          <w:p w14:paraId="7C59C687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71,9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1B2217DD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2.703</w:t>
            </w:r>
          </w:p>
        </w:tc>
        <w:tc>
          <w:tcPr>
            <w:tcW w:w="863" w:type="dxa"/>
            <w:shd w:val="clear" w:color="auto" w:fill="C6D9F1"/>
            <w:vAlign w:val="center"/>
          </w:tcPr>
          <w:p w14:paraId="05FA45A4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58,3</w:t>
            </w:r>
          </w:p>
        </w:tc>
        <w:tc>
          <w:tcPr>
            <w:tcW w:w="2494" w:type="dxa"/>
            <w:shd w:val="clear" w:color="auto" w:fill="C6D9F1"/>
            <w:vAlign w:val="center"/>
          </w:tcPr>
          <w:p w14:paraId="6D4E5B93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1.119.673</w:t>
            </w:r>
          </w:p>
        </w:tc>
        <w:tc>
          <w:tcPr>
            <w:tcW w:w="955" w:type="dxa"/>
            <w:shd w:val="clear" w:color="auto" w:fill="C6D9F1"/>
            <w:vAlign w:val="center"/>
          </w:tcPr>
          <w:p w14:paraId="721BFCAD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color w:val="0F243E"/>
                <w:sz w:val="18"/>
                <w:szCs w:val="18"/>
              </w:rPr>
              <w:t>88,4</w:t>
            </w:r>
          </w:p>
        </w:tc>
      </w:tr>
      <w:tr w:rsidR="00F06089" w:rsidRPr="00B021A7" w14:paraId="6F849C96" w14:textId="77777777" w:rsidTr="00F0608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60" w:type="dxa"/>
            <w:shd w:val="clear" w:color="auto" w:fill="A0A0A0"/>
            <w:vAlign w:val="center"/>
          </w:tcPr>
          <w:p w14:paraId="040F7D5A" w14:textId="77777777" w:rsidR="00F06089" w:rsidRPr="00D65ED3" w:rsidRDefault="00F06089" w:rsidP="00286471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D65ED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644" w:type="dxa"/>
            <w:shd w:val="clear" w:color="auto" w:fill="A0A0A0"/>
            <w:vAlign w:val="center"/>
          </w:tcPr>
          <w:p w14:paraId="6148A83B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8.010</w:t>
            </w:r>
          </w:p>
        </w:tc>
        <w:tc>
          <w:tcPr>
            <w:tcW w:w="863" w:type="dxa"/>
            <w:shd w:val="clear" w:color="auto" w:fill="A0A0A0"/>
            <w:vAlign w:val="center"/>
          </w:tcPr>
          <w:p w14:paraId="3B6AC4AA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A0A0A0"/>
            <w:vAlign w:val="center"/>
          </w:tcPr>
          <w:p w14:paraId="0A077073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4.640</w:t>
            </w:r>
          </w:p>
        </w:tc>
        <w:tc>
          <w:tcPr>
            <w:tcW w:w="863" w:type="dxa"/>
            <w:shd w:val="clear" w:color="auto" w:fill="A0A0A0"/>
            <w:vAlign w:val="center"/>
          </w:tcPr>
          <w:p w14:paraId="5A719237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494" w:type="dxa"/>
            <w:shd w:val="clear" w:color="auto" w:fill="A0A0A0"/>
            <w:vAlign w:val="center"/>
          </w:tcPr>
          <w:p w14:paraId="520328C9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1.266.225</w:t>
            </w:r>
          </w:p>
        </w:tc>
        <w:tc>
          <w:tcPr>
            <w:tcW w:w="955" w:type="dxa"/>
            <w:shd w:val="clear" w:color="auto" w:fill="A0A0A0"/>
            <w:vAlign w:val="center"/>
          </w:tcPr>
          <w:p w14:paraId="5E409AEF" w14:textId="77777777" w:rsidR="00F06089" w:rsidRPr="00F06089" w:rsidRDefault="00F06089" w:rsidP="00F06089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F06089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4D78178F" w14:textId="77777777" w:rsidR="00E56A47" w:rsidRPr="00291ADF" w:rsidRDefault="00E56A47" w:rsidP="00E56A47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132CA68A" w14:textId="77777777" w:rsidR="00E56A47" w:rsidRPr="00C712F9" w:rsidRDefault="001706C2" w:rsidP="004E5206">
      <w:pPr>
        <w:widowControl w:val="0"/>
        <w:spacing w:before="20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>Kao i kod pravnih, n</w:t>
      </w:r>
      <w:r w:rsidR="00E9102E" w:rsidRPr="00C712F9">
        <w:rPr>
          <w:rFonts w:ascii="Arial" w:hAnsi="Arial" w:cs="Arial"/>
          <w:color w:val="0F243E"/>
          <w:sz w:val="20"/>
        </w:rPr>
        <w:t xml:space="preserve">ajveći </w:t>
      </w:r>
      <w:r w:rsidR="00E56A47" w:rsidRPr="00C712F9">
        <w:rPr>
          <w:rFonts w:ascii="Arial" w:hAnsi="Arial" w:cs="Arial"/>
          <w:color w:val="0F243E"/>
          <w:sz w:val="20"/>
        </w:rPr>
        <w:t xml:space="preserve">je iznos prijavljenih dospjelih neizvršenih osnova za plaćanje fizičkih osoba </w:t>
      </w:r>
      <w:r w:rsidR="00D80B32" w:rsidRPr="00C712F9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="00E9102E" w:rsidRPr="00C712F9">
        <w:rPr>
          <w:rFonts w:ascii="Arial" w:hAnsi="Arial" w:cs="Arial"/>
          <w:color w:val="0F243E"/>
          <w:sz w:val="20"/>
        </w:rPr>
        <w:t>više od 360 dana</w:t>
      </w:r>
      <w:r w:rsidR="00E56A47" w:rsidRPr="00C712F9">
        <w:rPr>
          <w:rFonts w:ascii="Arial" w:hAnsi="Arial" w:cs="Arial"/>
          <w:color w:val="0F243E"/>
          <w:sz w:val="20"/>
        </w:rPr>
        <w:t xml:space="preserve">, </w:t>
      </w:r>
      <w:r w:rsidR="00D90C25" w:rsidRPr="00C712F9">
        <w:rPr>
          <w:rFonts w:ascii="Arial" w:hAnsi="Arial" w:cs="Arial"/>
          <w:color w:val="0F243E"/>
          <w:sz w:val="20"/>
        </w:rPr>
        <w:t>on</w:t>
      </w:r>
      <w:r w:rsidR="00E56A47" w:rsidRPr="00C712F9">
        <w:rPr>
          <w:rFonts w:ascii="Arial" w:hAnsi="Arial" w:cs="Arial"/>
          <w:color w:val="0F243E"/>
          <w:sz w:val="20"/>
        </w:rPr>
        <w:t xml:space="preserve"> iznosi </w:t>
      </w:r>
      <w:r w:rsidR="00035B2D" w:rsidRPr="00C712F9">
        <w:rPr>
          <w:rFonts w:ascii="Arial" w:hAnsi="Arial" w:cs="Arial"/>
          <w:color w:val="0F243E"/>
          <w:sz w:val="20"/>
        </w:rPr>
        <w:t>1,</w:t>
      </w:r>
      <w:r w:rsidR="007147E6">
        <w:rPr>
          <w:rFonts w:ascii="Arial" w:hAnsi="Arial" w:cs="Arial"/>
          <w:color w:val="0F243E"/>
          <w:sz w:val="20"/>
        </w:rPr>
        <w:t>1</w:t>
      </w:r>
      <w:r w:rsidR="00E56A47" w:rsidRPr="00C712F9">
        <w:rPr>
          <w:rFonts w:ascii="Arial" w:hAnsi="Arial" w:cs="Arial"/>
          <w:color w:val="0F243E"/>
          <w:sz w:val="20"/>
        </w:rPr>
        <w:t xml:space="preserve"> milijard</w:t>
      </w:r>
      <w:r w:rsidR="00BE14F8" w:rsidRPr="00C712F9">
        <w:rPr>
          <w:rFonts w:ascii="Arial" w:hAnsi="Arial" w:cs="Arial"/>
          <w:color w:val="0F243E"/>
          <w:sz w:val="20"/>
        </w:rPr>
        <w:t>u</w:t>
      </w:r>
      <w:r w:rsidR="00E56A47" w:rsidRPr="00C712F9">
        <w:rPr>
          <w:rFonts w:ascii="Arial" w:hAnsi="Arial" w:cs="Arial"/>
          <w:color w:val="0F243E"/>
          <w:sz w:val="20"/>
        </w:rPr>
        <w:t xml:space="preserve"> kuna.</w:t>
      </w:r>
    </w:p>
    <w:p w14:paraId="32FDAA97" w14:textId="77777777" w:rsidR="00A8734C" w:rsidRPr="00C712F9" w:rsidRDefault="00A8734C" w:rsidP="00B616A1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 xml:space="preserve">Kod fizičkih osoba koje </w:t>
      </w:r>
      <w:r w:rsidR="00D80B32" w:rsidRPr="00C712F9">
        <w:rPr>
          <w:rFonts w:ascii="Arial" w:hAnsi="Arial" w:cs="Arial"/>
          <w:color w:val="0F243E"/>
          <w:sz w:val="20"/>
        </w:rPr>
        <w:t xml:space="preserve">nisu podmirile dospjele osnove za plaćanje više od godinu dana, </w:t>
      </w:r>
      <w:r w:rsidRPr="00C712F9">
        <w:rPr>
          <w:rFonts w:ascii="Arial" w:hAnsi="Arial" w:cs="Arial"/>
          <w:color w:val="0F243E"/>
          <w:sz w:val="20"/>
        </w:rPr>
        <w:t xml:space="preserve">njih </w:t>
      </w:r>
      <w:r w:rsidR="008310AE" w:rsidRPr="00C712F9">
        <w:rPr>
          <w:rFonts w:ascii="Arial" w:hAnsi="Arial" w:cs="Arial"/>
          <w:color w:val="0F243E"/>
          <w:sz w:val="20"/>
        </w:rPr>
        <w:t>6</w:t>
      </w:r>
      <w:r w:rsidR="00C110F2">
        <w:rPr>
          <w:rFonts w:ascii="Arial" w:hAnsi="Arial" w:cs="Arial"/>
          <w:color w:val="0F243E"/>
          <w:sz w:val="20"/>
        </w:rPr>
        <w:t>3,4</w:t>
      </w:r>
      <w:r w:rsidR="00F93510" w:rsidRPr="00C712F9">
        <w:rPr>
          <w:rFonts w:ascii="Arial" w:hAnsi="Arial" w:cs="Arial"/>
          <w:color w:val="0F243E"/>
          <w:sz w:val="20"/>
        </w:rPr>
        <w:t>%</w:t>
      </w:r>
      <w:r w:rsidRPr="00C712F9">
        <w:rPr>
          <w:rFonts w:ascii="Arial" w:hAnsi="Arial" w:cs="Arial"/>
          <w:color w:val="0F243E"/>
          <w:sz w:val="20"/>
        </w:rPr>
        <w:t xml:space="preserve"> ili </w:t>
      </w:r>
      <w:r w:rsidR="00CB3C4C" w:rsidRPr="00C712F9">
        <w:rPr>
          <w:rFonts w:ascii="Arial" w:hAnsi="Arial" w:cs="Arial"/>
          <w:color w:val="0F243E"/>
          <w:sz w:val="20"/>
        </w:rPr>
        <w:t>3</w:t>
      </w:r>
      <w:r w:rsidR="00965949" w:rsidRPr="00C712F9">
        <w:rPr>
          <w:rFonts w:ascii="Arial" w:hAnsi="Arial" w:cs="Arial"/>
          <w:color w:val="0F243E"/>
          <w:sz w:val="20"/>
        </w:rPr>
        <w:t>.</w:t>
      </w:r>
      <w:r w:rsidR="00FF16AF">
        <w:rPr>
          <w:rFonts w:ascii="Arial" w:hAnsi="Arial" w:cs="Arial"/>
          <w:color w:val="0F243E"/>
          <w:sz w:val="20"/>
        </w:rPr>
        <w:t>6</w:t>
      </w:r>
      <w:r w:rsidR="00C110F2">
        <w:rPr>
          <w:rFonts w:ascii="Arial" w:hAnsi="Arial" w:cs="Arial"/>
          <w:color w:val="0F243E"/>
          <w:sz w:val="20"/>
        </w:rPr>
        <w:t>47</w:t>
      </w:r>
      <w:r w:rsidR="007147E6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je fizičk</w:t>
      </w:r>
      <w:r w:rsidR="007147E6">
        <w:rPr>
          <w:rFonts w:ascii="Arial" w:hAnsi="Arial" w:cs="Arial"/>
          <w:color w:val="0F243E"/>
          <w:sz w:val="20"/>
        </w:rPr>
        <w:t>ih</w:t>
      </w:r>
      <w:r w:rsidRPr="00C712F9">
        <w:rPr>
          <w:rFonts w:ascii="Arial" w:hAnsi="Arial" w:cs="Arial"/>
          <w:color w:val="0F243E"/>
          <w:sz w:val="20"/>
        </w:rPr>
        <w:t xml:space="preserve"> osob</w:t>
      </w:r>
      <w:r w:rsidR="0004596A">
        <w:rPr>
          <w:rFonts w:ascii="Arial" w:hAnsi="Arial" w:cs="Arial"/>
          <w:color w:val="0F243E"/>
          <w:sz w:val="20"/>
        </w:rPr>
        <w:t>a</w:t>
      </w:r>
      <w:r w:rsidRPr="00C712F9">
        <w:rPr>
          <w:rFonts w:ascii="Arial" w:hAnsi="Arial" w:cs="Arial"/>
          <w:color w:val="0F243E"/>
          <w:sz w:val="20"/>
        </w:rPr>
        <w:t xml:space="preserve"> bez zaposlenih radnika, a nj</w:t>
      </w:r>
      <w:r w:rsidR="007147E6">
        <w:rPr>
          <w:rFonts w:ascii="Arial" w:hAnsi="Arial" w:cs="Arial"/>
          <w:color w:val="0F243E"/>
          <w:sz w:val="20"/>
        </w:rPr>
        <w:t>ihov</w:t>
      </w:r>
      <w:r w:rsidRPr="00C712F9">
        <w:rPr>
          <w:rFonts w:ascii="Arial" w:hAnsi="Arial" w:cs="Arial"/>
          <w:color w:val="0F243E"/>
          <w:sz w:val="20"/>
        </w:rPr>
        <w:t xml:space="preserve"> ukupan dug iznosi </w:t>
      </w:r>
      <w:r w:rsidR="004B46BA" w:rsidRPr="00C712F9">
        <w:rPr>
          <w:rFonts w:ascii="Arial" w:hAnsi="Arial" w:cs="Arial"/>
          <w:color w:val="0F243E"/>
          <w:sz w:val="20"/>
        </w:rPr>
        <w:t>0,</w:t>
      </w:r>
      <w:r w:rsidR="007147E6">
        <w:rPr>
          <w:rFonts w:ascii="Arial" w:hAnsi="Arial" w:cs="Arial"/>
          <w:color w:val="0F243E"/>
          <w:sz w:val="20"/>
        </w:rPr>
        <w:t>7</w:t>
      </w:r>
      <w:r w:rsidR="00796C28" w:rsidRPr="00C712F9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milijard</w:t>
      </w:r>
      <w:r w:rsidR="004B46BA" w:rsidRPr="00C712F9">
        <w:rPr>
          <w:rFonts w:ascii="Arial" w:hAnsi="Arial" w:cs="Arial"/>
          <w:color w:val="0F243E"/>
          <w:sz w:val="20"/>
        </w:rPr>
        <w:t>i</w:t>
      </w:r>
      <w:r w:rsidRPr="00C712F9">
        <w:rPr>
          <w:rFonts w:ascii="Arial" w:hAnsi="Arial" w:cs="Arial"/>
          <w:color w:val="0F243E"/>
          <w:sz w:val="20"/>
        </w:rPr>
        <w:t xml:space="preserve"> kuna.</w:t>
      </w:r>
    </w:p>
    <w:p w14:paraId="48862E02" w14:textId="77777777" w:rsidR="00FB0993" w:rsidRPr="00FC1E5B" w:rsidRDefault="00FB0993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A8734C" w:rsidRPr="00FC1E5B">
        <w:rPr>
          <w:rFonts w:ascii="Arial" w:hAnsi="Arial" w:cs="Arial"/>
          <w:b/>
          <w:color w:val="0F243E"/>
          <w:sz w:val="18"/>
          <w:szCs w:val="18"/>
        </w:rPr>
        <w:t>1</w:t>
      </w:r>
      <w:r w:rsidR="007302AC" w:rsidRPr="00FC1E5B">
        <w:rPr>
          <w:rFonts w:ascii="Arial" w:hAnsi="Arial" w:cs="Arial"/>
          <w:b/>
          <w:color w:val="0F243E"/>
          <w:sz w:val="18"/>
          <w:szCs w:val="18"/>
        </w:rPr>
        <w:t>1</w:t>
      </w:r>
      <w:r w:rsidRPr="00FC1E5B">
        <w:rPr>
          <w:rFonts w:ascii="Arial" w:hAnsi="Arial" w:cs="Arial"/>
          <w:b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dana, broj zaposlenih i iznos prijavljenih dospjelih neizvršenih osnova za plaćanje, na dan</w:t>
      </w:r>
      <w:r w:rsidR="00146A2D">
        <w:rPr>
          <w:rFonts w:ascii="Arial" w:hAnsi="Arial" w:cs="Arial"/>
          <w:bCs/>
          <w:iCs/>
          <w:color w:val="0F243E"/>
          <w:sz w:val="18"/>
          <w:szCs w:val="18"/>
        </w:rPr>
        <w:t xml:space="preserve"> </w:t>
      </w:r>
      <w:r w:rsidR="00DD04F4" w:rsidRPr="00DD04F4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30. </w:t>
      </w:r>
      <w:r w:rsidR="006839C8">
        <w:rPr>
          <w:rFonts w:ascii="Arial" w:hAnsi="Arial" w:cs="Arial"/>
          <w:b/>
          <w:bCs/>
          <w:iCs/>
          <w:color w:val="0F243E"/>
          <w:sz w:val="18"/>
          <w:szCs w:val="18"/>
        </w:rPr>
        <w:t>rujna</w:t>
      </w:r>
      <w:r w:rsidR="00DD04F4" w:rsidRPr="00DD04F4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2022.</w:t>
      </w:r>
      <w:r w:rsidR="00FD4CF8" w:rsidRPr="00FC1E5B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0"/>
        <w:gridCol w:w="1757"/>
        <w:gridCol w:w="931"/>
        <w:gridCol w:w="1417"/>
        <w:gridCol w:w="2891"/>
        <w:gridCol w:w="1036"/>
      </w:tblGrid>
      <w:tr w:rsidR="00FB0993" w:rsidRPr="00B021A7" w14:paraId="0AF41AF9" w14:textId="77777777" w:rsidTr="00173DA1">
        <w:tblPrEx>
          <w:tblCellMar>
            <w:top w:w="0" w:type="dxa"/>
            <w:bottom w:w="0" w:type="dxa"/>
          </w:tblCellMar>
        </w:tblPrEx>
        <w:trPr>
          <w:trHeight w:val="397"/>
          <w:tblHeader/>
          <w:jc w:val="center"/>
        </w:trPr>
        <w:tc>
          <w:tcPr>
            <w:tcW w:w="1720" w:type="dxa"/>
            <w:shd w:val="clear" w:color="auto" w:fill="244061"/>
            <w:vAlign w:val="center"/>
          </w:tcPr>
          <w:p w14:paraId="5E9FE3AF" w14:textId="77777777" w:rsidR="00FB0993" w:rsidRPr="00B021A7" w:rsidRDefault="00FB0993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57" w:type="dxa"/>
            <w:shd w:val="clear" w:color="auto" w:fill="244061"/>
            <w:vAlign w:val="center"/>
          </w:tcPr>
          <w:p w14:paraId="36EE8C10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insolventnih fizičkih osoba</w:t>
            </w:r>
          </w:p>
        </w:tc>
        <w:tc>
          <w:tcPr>
            <w:tcW w:w="931" w:type="dxa"/>
            <w:shd w:val="clear" w:color="auto" w:fill="244061"/>
            <w:vAlign w:val="center"/>
          </w:tcPr>
          <w:p w14:paraId="78801355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244061"/>
            <w:vAlign w:val="center"/>
          </w:tcPr>
          <w:p w14:paraId="647295B1" w14:textId="77777777" w:rsidR="00FB0993" w:rsidRPr="00B021A7" w:rsidRDefault="00FB0993" w:rsidP="00491A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2891" w:type="dxa"/>
            <w:shd w:val="clear" w:color="auto" w:fill="244061"/>
            <w:vAlign w:val="center"/>
          </w:tcPr>
          <w:p w14:paraId="1AE5A435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036" w:type="dxa"/>
            <w:shd w:val="clear" w:color="auto" w:fill="244061"/>
            <w:vAlign w:val="center"/>
          </w:tcPr>
          <w:p w14:paraId="76D95739" w14:textId="77777777"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A6272D" w:rsidRPr="00B021A7" w14:paraId="0CC0CA47" w14:textId="77777777" w:rsidTr="00A6272D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720" w:type="dxa"/>
            <w:vMerge w:val="restart"/>
            <w:shd w:val="clear" w:color="auto" w:fill="C6D9F1"/>
            <w:vAlign w:val="center"/>
          </w:tcPr>
          <w:p w14:paraId="51BB8046" w14:textId="77777777" w:rsidR="00A6272D" w:rsidRPr="0044137E" w:rsidRDefault="00A6272D" w:rsidP="00156F0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757" w:type="dxa"/>
            <w:shd w:val="clear" w:color="auto" w:fill="C6D9F1"/>
            <w:vAlign w:val="center"/>
          </w:tcPr>
          <w:p w14:paraId="2134D1A7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3.647</w:t>
            </w:r>
          </w:p>
        </w:tc>
        <w:tc>
          <w:tcPr>
            <w:tcW w:w="931" w:type="dxa"/>
            <w:shd w:val="clear" w:color="auto" w:fill="C6D9F1"/>
            <w:vAlign w:val="center"/>
          </w:tcPr>
          <w:p w14:paraId="025BAD71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63,4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12197D41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0</w:t>
            </w:r>
          </w:p>
        </w:tc>
        <w:tc>
          <w:tcPr>
            <w:tcW w:w="2891" w:type="dxa"/>
            <w:shd w:val="clear" w:color="auto" w:fill="C6D9F1"/>
            <w:vAlign w:val="center"/>
          </w:tcPr>
          <w:p w14:paraId="76E6D8BD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731.327</w:t>
            </w:r>
          </w:p>
        </w:tc>
        <w:tc>
          <w:tcPr>
            <w:tcW w:w="1036" w:type="dxa"/>
            <w:shd w:val="clear" w:color="auto" w:fill="C6D9F1"/>
            <w:vAlign w:val="center"/>
          </w:tcPr>
          <w:p w14:paraId="1115CF5D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65,3</w:t>
            </w:r>
          </w:p>
        </w:tc>
      </w:tr>
      <w:tr w:rsidR="00A6272D" w:rsidRPr="00B021A7" w14:paraId="48DAC419" w14:textId="77777777" w:rsidTr="00A6272D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720" w:type="dxa"/>
            <w:vMerge/>
            <w:shd w:val="clear" w:color="auto" w:fill="C6D9F1"/>
            <w:vAlign w:val="center"/>
          </w:tcPr>
          <w:p w14:paraId="5B1CAEB4" w14:textId="77777777" w:rsidR="00A6272D" w:rsidRPr="0044137E" w:rsidRDefault="00A6272D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C6D9F1"/>
            <w:vAlign w:val="center"/>
          </w:tcPr>
          <w:p w14:paraId="76670FF8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2.109</w:t>
            </w:r>
          </w:p>
        </w:tc>
        <w:tc>
          <w:tcPr>
            <w:tcW w:w="931" w:type="dxa"/>
            <w:shd w:val="clear" w:color="auto" w:fill="C6D9F1"/>
            <w:vAlign w:val="center"/>
          </w:tcPr>
          <w:p w14:paraId="6ADCA277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36,6</w:t>
            </w:r>
          </w:p>
        </w:tc>
        <w:tc>
          <w:tcPr>
            <w:tcW w:w="1417" w:type="dxa"/>
            <w:shd w:val="clear" w:color="auto" w:fill="C6D9F1"/>
            <w:vAlign w:val="center"/>
          </w:tcPr>
          <w:p w14:paraId="2D51955C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2.703</w:t>
            </w:r>
          </w:p>
        </w:tc>
        <w:tc>
          <w:tcPr>
            <w:tcW w:w="2891" w:type="dxa"/>
            <w:shd w:val="clear" w:color="auto" w:fill="C6D9F1"/>
            <w:vAlign w:val="center"/>
          </w:tcPr>
          <w:p w14:paraId="2DDBB414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388.346</w:t>
            </w:r>
          </w:p>
        </w:tc>
        <w:tc>
          <w:tcPr>
            <w:tcW w:w="1036" w:type="dxa"/>
            <w:shd w:val="clear" w:color="auto" w:fill="C6D9F1"/>
            <w:vAlign w:val="center"/>
          </w:tcPr>
          <w:p w14:paraId="60982BF2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34,7</w:t>
            </w:r>
          </w:p>
        </w:tc>
      </w:tr>
      <w:tr w:rsidR="00A6272D" w:rsidRPr="00B021A7" w14:paraId="59A16AC7" w14:textId="77777777" w:rsidTr="00A6272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20" w:type="dxa"/>
            <w:shd w:val="clear" w:color="auto" w:fill="BFBFBF"/>
            <w:vAlign w:val="center"/>
          </w:tcPr>
          <w:p w14:paraId="0BA1BD1D" w14:textId="77777777" w:rsidR="00A6272D" w:rsidRPr="0044137E" w:rsidRDefault="00A6272D" w:rsidP="00156F0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57" w:type="dxa"/>
            <w:shd w:val="clear" w:color="auto" w:fill="BFBFBF"/>
            <w:vAlign w:val="center"/>
          </w:tcPr>
          <w:p w14:paraId="56E0C6B1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5.756</w:t>
            </w:r>
          </w:p>
        </w:tc>
        <w:tc>
          <w:tcPr>
            <w:tcW w:w="931" w:type="dxa"/>
            <w:shd w:val="clear" w:color="auto" w:fill="BFBFBF"/>
            <w:vAlign w:val="center"/>
          </w:tcPr>
          <w:p w14:paraId="0833673F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370C816D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2.703</w:t>
            </w:r>
          </w:p>
        </w:tc>
        <w:tc>
          <w:tcPr>
            <w:tcW w:w="2891" w:type="dxa"/>
            <w:shd w:val="clear" w:color="auto" w:fill="BFBFBF"/>
            <w:vAlign w:val="center"/>
          </w:tcPr>
          <w:p w14:paraId="75CE0C82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1.119.673</w:t>
            </w:r>
          </w:p>
        </w:tc>
        <w:tc>
          <w:tcPr>
            <w:tcW w:w="1036" w:type="dxa"/>
            <w:shd w:val="clear" w:color="auto" w:fill="BFBFBF"/>
            <w:vAlign w:val="center"/>
          </w:tcPr>
          <w:p w14:paraId="7CC2D63A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14:paraId="208A29F0" w14:textId="77777777" w:rsidR="007372CB" w:rsidRPr="00291ADF" w:rsidRDefault="00DC516C" w:rsidP="00B73437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6F77A743" w14:textId="77777777" w:rsidR="00277F2F" w:rsidRPr="00C712F9" w:rsidRDefault="00277F2F" w:rsidP="00655F0B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 xml:space="preserve">Prema stanju krajem </w:t>
      </w:r>
      <w:r w:rsidR="00C110F2">
        <w:rPr>
          <w:rFonts w:ascii="Arial" w:hAnsi="Arial" w:cs="Arial"/>
          <w:color w:val="0F243E"/>
          <w:sz w:val="20"/>
        </w:rPr>
        <w:t>kolovoza</w:t>
      </w:r>
      <w:r w:rsidR="00D67020" w:rsidRPr="00C712F9">
        <w:rPr>
          <w:rFonts w:ascii="Arial" w:hAnsi="Arial" w:cs="Arial"/>
          <w:color w:val="0F243E"/>
          <w:sz w:val="20"/>
        </w:rPr>
        <w:t xml:space="preserve"> 20</w:t>
      </w:r>
      <w:r w:rsidR="00BE14F8" w:rsidRPr="00C712F9">
        <w:rPr>
          <w:rFonts w:ascii="Arial" w:hAnsi="Arial" w:cs="Arial"/>
          <w:color w:val="0F243E"/>
          <w:sz w:val="20"/>
        </w:rPr>
        <w:t>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godine, </w:t>
      </w:r>
      <w:r w:rsidR="007B43DC" w:rsidRPr="00C712F9">
        <w:rPr>
          <w:rFonts w:ascii="Arial" w:hAnsi="Arial" w:cs="Arial"/>
          <w:color w:val="0F243E"/>
          <w:sz w:val="20"/>
        </w:rPr>
        <w:t xml:space="preserve">broj fizičkih osoba </w:t>
      </w:r>
      <w:r w:rsidR="00D80B32" w:rsidRPr="00C712F9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="0041765C" w:rsidRPr="00C712F9">
        <w:rPr>
          <w:rFonts w:ascii="Arial" w:hAnsi="Arial" w:cs="Arial"/>
          <w:color w:val="0F243E"/>
          <w:sz w:val="20"/>
        </w:rPr>
        <w:t>duže</w:t>
      </w:r>
      <w:r w:rsidR="007B43DC" w:rsidRPr="00C712F9">
        <w:rPr>
          <w:rFonts w:ascii="Arial" w:hAnsi="Arial" w:cs="Arial"/>
          <w:color w:val="0F243E"/>
          <w:sz w:val="20"/>
        </w:rPr>
        <w:t xml:space="preserve"> od </w:t>
      </w:r>
      <w:r w:rsidR="0041765C" w:rsidRPr="00C712F9">
        <w:rPr>
          <w:rFonts w:ascii="Arial" w:hAnsi="Arial" w:cs="Arial"/>
          <w:color w:val="0F243E"/>
          <w:sz w:val="20"/>
        </w:rPr>
        <w:t xml:space="preserve">jedne </w:t>
      </w:r>
      <w:r w:rsidR="007B43DC" w:rsidRPr="00C712F9">
        <w:rPr>
          <w:rFonts w:ascii="Arial" w:hAnsi="Arial" w:cs="Arial"/>
          <w:color w:val="0F243E"/>
          <w:sz w:val="20"/>
        </w:rPr>
        <w:t>godin</w:t>
      </w:r>
      <w:r w:rsidR="0041765C" w:rsidRPr="00C712F9">
        <w:rPr>
          <w:rFonts w:ascii="Arial" w:hAnsi="Arial" w:cs="Arial"/>
          <w:color w:val="0F243E"/>
          <w:sz w:val="20"/>
        </w:rPr>
        <w:t>e</w:t>
      </w:r>
      <w:r w:rsidR="007B43DC" w:rsidRPr="00C712F9">
        <w:rPr>
          <w:rFonts w:ascii="Arial" w:hAnsi="Arial" w:cs="Arial"/>
          <w:color w:val="0F243E"/>
          <w:sz w:val="20"/>
        </w:rPr>
        <w:t xml:space="preserve"> </w:t>
      </w:r>
      <w:r w:rsidR="00C110F2">
        <w:rPr>
          <w:rFonts w:ascii="Arial" w:hAnsi="Arial" w:cs="Arial"/>
          <w:color w:val="0F243E"/>
          <w:sz w:val="20"/>
        </w:rPr>
        <w:t>manj</w:t>
      </w:r>
      <w:r w:rsidR="00A25E2C">
        <w:rPr>
          <w:rFonts w:ascii="Arial" w:hAnsi="Arial" w:cs="Arial"/>
          <w:color w:val="0F243E"/>
          <w:sz w:val="20"/>
        </w:rPr>
        <w:t>i</w:t>
      </w:r>
      <w:r w:rsidR="007B43DC" w:rsidRPr="00C712F9">
        <w:rPr>
          <w:rFonts w:ascii="Arial" w:hAnsi="Arial" w:cs="Arial"/>
          <w:color w:val="0F243E"/>
          <w:sz w:val="20"/>
        </w:rPr>
        <w:t xml:space="preserve"> je za </w:t>
      </w:r>
      <w:r w:rsidR="00FA193E" w:rsidRPr="00C712F9">
        <w:rPr>
          <w:rFonts w:ascii="Arial" w:hAnsi="Arial" w:cs="Arial"/>
          <w:color w:val="0F243E"/>
          <w:sz w:val="20"/>
        </w:rPr>
        <w:t>0,</w:t>
      </w:r>
      <w:r w:rsidR="00C110F2">
        <w:rPr>
          <w:rFonts w:ascii="Arial" w:hAnsi="Arial" w:cs="Arial"/>
          <w:color w:val="0F243E"/>
          <w:sz w:val="20"/>
        </w:rPr>
        <w:t>1</w:t>
      </w:r>
      <w:r w:rsidR="007B43DC" w:rsidRPr="00C712F9">
        <w:rPr>
          <w:rFonts w:ascii="Arial" w:hAnsi="Arial" w:cs="Arial"/>
          <w:color w:val="0F243E"/>
          <w:sz w:val="20"/>
        </w:rPr>
        <w:t xml:space="preserve">%, </w:t>
      </w:r>
      <w:r w:rsidR="00AF4EE6" w:rsidRPr="00C712F9">
        <w:rPr>
          <w:rFonts w:ascii="Arial" w:hAnsi="Arial" w:cs="Arial"/>
          <w:color w:val="0F243E"/>
          <w:sz w:val="20"/>
        </w:rPr>
        <w:t xml:space="preserve">a iznos neizvršenih osnova za </w:t>
      </w:r>
      <w:r w:rsidR="00FA193E" w:rsidRPr="00C712F9">
        <w:rPr>
          <w:rFonts w:ascii="Arial" w:hAnsi="Arial" w:cs="Arial"/>
          <w:color w:val="0F243E"/>
          <w:sz w:val="20"/>
        </w:rPr>
        <w:t>0,</w:t>
      </w:r>
      <w:r w:rsidR="00C110F2">
        <w:rPr>
          <w:rFonts w:ascii="Arial" w:hAnsi="Arial" w:cs="Arial"/>
          <w:color w:val="0F243E"/>
          <w:sz w:val="20"/>
        </w:rPr>
        <w:t>7</w:t>
      </w:r>
      <w:r w:rsidR="00FA193E" w:rsidRPr="00C712F9">
        <w:rPr>
          <w:rFonts w:ascii="Arial" w:hAnsi="Arial" w:cs="Arial"/>
          <w:color w:val="0F243E"/>
          <w:sz w:val="20"/>
        </w:rPr>
        <w:t>%.</w:t>
      </w:r>
    </w:p>
    <w:p w14:paraId="5C58B5B1" w14:textId="77777777" w:rsidR="00E97C2C" w:rsidRPr="00FC1E5B" w:rsidRDefault="00E97C2C" w:rsidP="004E2A91">
      <w:pPr>
        <w:tabs>
          <w:tab w:val="left" w:pos="8080"/>
        </w:tabs>
        <w:spacing w:before="18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>Tablica 1</w:t>
      </w:r>
      <w:r w:rsidR="007302AC" w:rsidRPr="00FC1E5B">
        <w:rPr>
          <w:rFonts w:ascii="Arial" w:hAnsi="Arial" w:cs="Arial"/>
          <w:b/>
          <w:color w:val="0F243E"/>
          <w:sz w:val="18"/>
          <w:szCs w:val="18"/>
        </w:rPr>
        <w:t>2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</w:t>
      </w:r>
      <w:r w:rsidRPr="00FC1E5B">
        <w:rPr>
          <w:rFonts w:ascii="Arial" w:hAnsi="Arial" w:cs="Arial"/>
          <w:b/>
          <w:bCs/>
          <w:iCs/>
          <w:caps/>
          <w:color w:val="0F243E"/>
          <w:sz w:val="18"/>
          <w:szCs w:val="18"/>
        </w:rPr>
        <w:t xml:space="preserve">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 i iznos prijavljenih dospjelih neizvršenih osnova za plaćanje, na dan </w:t>
      </w:r>
      <w:r w:rsidR="00842C82" w:rsidRPr="00842C82">
        <w:rPr>
          <w:rFonts w:ascii="Arial" w:hAnsi="Arial" w:cs="Arial"/>
          <w:b/>
          <w:bCs/>
          <w:iCs/>
          <w:color w:val="0F243E"/>
          <w:sz w:val="18"/>
          <w:szCs w:val="18"/>
        </w:rPr>
        <w:t>30. rujna 2021. te 31. kolovoza i 30. rujna 2022. g.</w:t>
      </w:r>
      <w:r w:rsidR="00842C82" w:rsidRPr="00842C82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08"/>
        <w:gridCol w:w="1134"/>
        <w:gridCol w:w="3175"/>
        <w:gridCol w:w="1134"/>
      </w:tblGrid>
      <w:tr w:rsidR="00173DA1" w:rsidRPr="00B549A0" w14:paraId="17C4760A" w14:textId="77777777" w:rsidTr="00173DA1">
        <w:trPr>
          <w:trHeight w:val="397"/>
          <w:jc w:val="center"/>
        </w:trPr>
        <w:tc>
          <w:tcPr>
            <w:tcW w:w="1701" w:type="dxa"/>
            <w:shd w:val="clear" w:color="auto" w:fill="244061"/>
            <w:noWrap/>
            <w:vAlign w:val="center"/>
          </w:tcPr>
          <w:p w14:paraId="523F26FC" w14:textId="77777777"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244061"/>
            <w:vAlign w:val="center"/>
          </w:tcPr>
          <w:p w14:paraId="5BC769A9" w14:textId="77777777"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insolventnih fizičkih osoba</w:t>
            </w:r>
          </w:p>
        </w:tc>
        <w:tc>
          <w:tcPr>
            <w:tcW w:w="1134" w:type="dxa"/>
            <w:shd w:val="clear" w:color="auto" w:fill="244061"/>
            <w:vAlign w:val="center"/>
          </w:tcPr>
          <w:p w14:paraId="0C2D699D" w14:textId="77777777"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175" w:type="dxa"/>
            <w:shd w:val="clear" w:color="auto" w:fill="244061"/>
            <w:vAlign w:val="center"/>
          </w:tcPr>
          <w:p w14:paraId="4539711E" w14:textId="77777777" w:rsidR="00E97C2C" w:rsidRPr="00B021A7" w:rsidRDefault="006E5C7A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244061"/>
            <w:vAlign w:val="center"/>
          </w:tcPr>
          <w:p w14:paraId="47B577DF" w14:textId="77777777"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A6272D" w:rsidRPr="00B549A0" w14:paraId="4E88504D" w14:textId="77777777" w:rsidTr="00A6272D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14:paraId="66F110CF" w14:textId="77777777" w:rsidR="00A6272D" w:rsidRPr="008C5255" w:rsidRDefault="00A6272D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491EB15C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5.271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3987004C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175" w:type="dxa"/>
            <w:shd w:val="clear" w:color="auto" w:fill="C6D9F1"/>
            <w:vAlign w:val="center"/>
          </w:tcPr>
          <w:p w14:paraId="0B233057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1.049.867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60022D14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A6272D" w:rsidRPr="00B549A0" w14:paraId="4D875B21" w14:textId="77777777" w:rsidTr="00A6272D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14:paraId="5E7D735C" w14:textId="77777777" w:rsidR="00A6272D" w:rsidRPr="008C5255" w:rsidRDefault="00A6272D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0DBF8504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5.759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075E8FD9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109,3</w:t>
            </w:r>
          </w:p>
        </w:tc>
        <w:tc>
          <w:tcPr>
            <w:tcW w:w="3175" w:type="dxa"/>
            <w:shd w:val="clear" w:color="auto" w:fill="C6D9F1"/>
            <w:vAlign w:val="center"/>
          </w:tcPr>
          <w:p w14:paraId="51C11D72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1.127.582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8937F4B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107,4</w:t>
            </w:r>
          </w:p>
        </w:tc>
      </w:tr>
      <w:tr w:rsidR="00A6272D" w:rsidRPr="00B549A0" w14:paraId="59669882" w14:textId="77777777" w:rsidTr="00A6272D">
        <w:trPr>
          <w:trHeight w:hRule="exact" w:val="255"/>
          <w:jc w:val="center"/>
        </w:trPr>
        <w:tc>
          <w:tcPr>
            <w:tcW w:w="1701" w:type="dxa"/>
            <w:shd w:val="clear" w:color="auto" w:fill="E5DFEC"/>
            <w:noWrap/>
            <w:vAlign w:val="center"/>
          </w:tcPr>
          <w:p w14:paraId="5CBFD6A1" w14:textId="77777777" w:rsidR="00A6272D" w:rsidRPr="008C5255" w:rsidRDefault="00A6272D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14:paraId="4699CFEE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5.756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5CAB774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99,9</w:t>
            </w:r>
          </w:p>
        </w:tc>
        <w:tc>
          <w:tcPr>
            <w:tcW w:w="3175" w:type="dxa"/>
            <w:shd w:val="clear" w:color="auto" w:fill="E5DFEC"/>
            <w:vAlign w:val="center"/>
          </w:tcPr>
          <w:p w14:paraId="1CEC9663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1.119.673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3B52251D" w14:textId="77777777" w:rsidR="00A6272D" w:rsidRPr="00A6272D" w:rsidRDefault="00A6272D" w:rsidP="00A6272D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A6272D">
              <w:rPr>
                <w:rFonts w:ascii="Arial" w:hAnsi="Arial" w:cs="Arial"/>
                <w:color w:val="0F243E"/>
                <w:sz w:val="18"/>
                <w:szCs w:val="18"/>
              </w:rPr>
              <w:t>99,3</w:t>
            </w:r>
          </w:p>
        </w:tc>
      </w:tr>
    </w:tbl>
    <w:p w14:paraId="4FF59E4C" w14:textId="77777777" w:rsidR="00DC516C" w:rsidRPr="00291ADF" w:rsidRDefault="00DC516C" w:rsidP="00B549A0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1CC6B91B" w14:textId="77777777" w:rsidR="00726705" w:rsidRPr="00C712F9" w:rsidRDefault="00726705" w:rsidP="00655F0B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>Prema stanju na dan 3</w:t>
      </w:r>
      <w:r w:rsidR="00A25E2C">
        <w:rPr>
          <w:rFonts w:ascii="Arial" w:hAnsi="Arial" w:cs="Arial"/>
          <w:color w:val="0F243E"/>
          <w:sz w:val="20"/>
        </w:rPr>
        <w:t>0</w:t>
      </w:r>
      <w:r w:rsidRPr="00C712F9">
        <w:rPr>
          <w:rFonts w:ascii="Arial" w:hAnsi="Arial" w:cs="Arial"/>
          <w:color w:val="0F243E"/>
          <w:sz w:val="20"/>
        </w:rPr>
        <w:t xml:space="preserve">. </w:t>
      </w:r>
      <w:r w:rsidR="00C110F2">
        <w:rPr>
          <w:rFonts w:ascii="Arial" w:hAnsi="Arial" w:cs="Arial"/>
          <w:color w:val="0F243E"/>
          <w:sz w:val="20"/>
        </w:rPr>
        <w:t>rujna</w:t>
      </w:r>
      <w:r w:rsidRPr="00C712F9">
        <w:rPr>
          <w:rFonts w:ascii="Arial" w:hAnsi="Arial" w:cs="Arial"/>
          <w:color w:val="0F243E"/>
          <w:sz w:val="20"/>
        </w:rPr>
        <w:t xml:space="preserve"> 20</w:t>
      </w:r>
      <w:r w:rsidR="008D1740" w:rsidRPr="00C712F9">
        <w:rPr>
          <w:rFonts w:ascii="Arial" w:hAnsi="Arial" w:cs="Arial"/>
          <w:color w:val="0F243E"/>
          <w:sz w:val="20"/>
        </w:rPr>
        <w:t>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godine, zbog neizvršenih osnova za plaćanje u razdoblju do </w:t>
      </w:r>
      <w:r w:rsidR="00E9102E" w:rsidRPr="00C712F9">
        <w:rPr>
          <w:rFonts w:ascii="Arial" w:hAnsi="Arial" w:cs="Arial"/>
          <w:color w:val="0F243E"/>
          <w:sz w:val="20"/>
        </w:rPr>
        <w:t>120</w:t>
      </w:r>
      <w:r w:rsidRPr="00C712F9">
        <w:rPr>
          <w:rFonts w:ascii="Arial" w:hAnsi="Arial" w:cs="Arial"/>
          <w:color w:val="0F243E"/>
          <w:sz w:val="20"/>
        </w:rPr>
        <w:t xml:space="preserve"> dana, </w:t>
      </w:r>
      <w:r w:rsidR="00EA4E14" w:rsidRPr="00C712F9">
        <w:rPr>
          <w:rFonts w:ascii="Arial" w:hAnsi="Arial" w:cs="Arial"/>
          <w:color w:val="0F243E"/>
          <w:sz w:val="20"/>
        </w:rPr>
        <w:t>u Očevidniku redoslijeda osnova za plaćanje evidentiran</w:t>
      </w:r>
      <w:r w:rsidR="00C110F2">
        <w:rPr>
          <w:rFonts w:ascii="Arial" w:hAnsi="Arial" w:cs="Arial"/>
          <w:color w:val="0F243E"/>
          <w:sz w:val="20"/>
        </w:rPr>
        <w:t>e su</w:t>
      </w:r>
      <w:r w:rsidR="00EA4E14" w:rsidRPr="00C712F9">
        <w:rPr>
          <w:rFonts w:ascii="Arial" w:hAnsi="Arial" w:cs="Arial"/>
          <w:color w:val="0F243E"/>
          <w:sz w:val="20"/>
        </w:rPr>
        <w:t xml:space="preserve"> </w:t>
      </w:r>
      <w:r w:rsidR="00A25E2C" w:rsidRPr="00A25E2C">
        <w:rPr>
          <w:rFonts w:ascii="Arial" w:hAnsi="Arial" w:cs="Arial"/>
          <w:color w:val="0F243E"/>
          <w:sz w:val="20"/>
        </w:rPr>
        <w:t>1.1</w:t>
      </w:r>
      <w:r w:rsidR="00C110F2">
        <w:rPr>
          <w:rFonts w:ascii="Arial" w:hAnsi="Arial" w:cs="Arial"/>
          <w:color w:val="0F243E"/>
          <w:sz w:val="20"/>
        </w:rPr>
        <w:t>33</w:t>
      </w:r>
      <w:r w:rsidR="00CB3C4C" w:rsidRPr="00C712F9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fizičk</w:t>
      </w:r>
      <w:r w:rsidR="00C110F2">
        <w:rPr>
          <w:rFonts w:ascii="Arial" w:hAnsi="Arial" w:cs="Arial"/>
          <w:color w:val="0F243E"/>
          <w:sz w:val="20"/>
        </w:rPr>
        <w:t>e</w:t>
      </w:r>
      <w:r w:rsidR="00E9102E" w:rsidRPr="00C712F9">
        <w:rPr>
          <w:rFonts w:ascii="Arial" w:hAnsi="Arial" w:cs="Arial"/>
          <w:color w:val="0F243E"/>
          <w:sz w:val="20"/>
        </w:rPr>
        <w:t xml:space="preserve"> osob</w:t>
      </w:r>
      <w:r w:rsidR="00C110F2">
        <w:rPr>
          <w:rFonts w:ascii="Arial" w:hAnsi="Arial" w:cs="Arial"/>
          <w:color w:val="0F243E"/>
          <w:sz w:val="20"/>
        </w:rPr>
        <w:t>e</w:t>
      </w:r>
      <w:r w:rsidRPr="00C712F9">
        <w:rPr>
          <w:rFonts w:ascii="Arial" w:hAnsi="Arial" w:cs="Arial"/>
          <w:color w:val="0F243E"/>
          <w:sz w:val="20"/>
        </w:rPr>
        <w:t xml:space="preserve">, što je za </w:t>
      </w:r>
      <w:r w:rsidR="00C110F2">
        <w:rPr>
          <w:rFonts w:ascii="Arial" w:hAnsi="Arial" w:cs="Arial"/>
          <w:color w:val="0F243E"/>
          <w:sz w:val="20"/>
        </w:rPr>
        <w:t>181-nu</w:t>
      </w:r>
      <w:r w:rsidRPr="00C712F9">
        <w:rPr>
          <w:rFonts w:ascii="Arial" w:hAnsi="Arial" w:cs="Arial"/>
          <w:color w:val="0F243E"/>
          <w:sz w:val="20"/>
        </w:rPr>
        <w:t xml:space="preserve"> fizičk</w:t>
      </w:r>
      <w:r w:rsidR="00C110F2">
        <w:rPr>
          <w:rFonts w:ascii="Arial" w:hAnsi="Arial" w:cs="Arial"/>
          <w:color w:val="0F243E"/>
          <w:sz w:val="20"/>
        </w:rPr>
        <w:t>u</w:t>
      </w:r>
      <w:r w:rsidRPr="00C712F9">
        <w:rPr>
          <w:rFonts w:ascii="Arial" w:hAnsi="Arial" w:cs="Arial"/>
          <w:color w:val="0F243E"/>
          <w:sz w:val="20"/>
        </w:rPr>
        <w:t xml:space="preserve"> osob</w:t>
      </w:r>
      <w:r w:rsidR="00C110F2">
        <w:rPr>
          <w:rFonts w:ascii="Arial" w:hAnsi="Arial" w:cs="Arial"/>
          <w:color w:val="0F243E"/>
          <w:sz w:val="20"/>
        </w:rPr>
        <w:t>u</w:t>
      </w:r>
      <w:r w:rsidR="00674659" w:rsidRPr="00C712F9">
        <w:rPr>
          <w:rFonts w:ascii="Arial" w:hAnsi="Arial" w:cs="Arial"/>
          <w:color w:val="0F243E"/>
          <w:sz w:val="20"/>
        </w:rPr>
        <w:t xml:space="preserve"> </w:t>
      </w:r>
      <w:r w:rsidR="00C110F2">
        <w:rPr>
          <w:rFonts w:ascii="Arial" w:hAnsi="Arial" w:cs="Arial"/>
          <w:color w:val="0F243E"/>
          <w:sz w:val="20"/>
        </w:rPr>
        <w:t>više</w:t>
      </w:r>
      <w:r w:rsidRPr="00C712F9">
        <w:rPr>
          <w:rFonts w:ascii="Arial" w:hAnsi="Arial" w:cs="Arial"/>
          <w:color w:val="0F243E"/>
          <w:sz w:val="20"/>
        </w:rPr>
        <w:t xml:space="preserve"> nego u </w:t>
      </w:r>
      <w:r w:rsidR="00C110F2">
        <w:rPr>
          <w:rFonts w:ascii="Arial" w:hAnsi="Arial" w:cs="Arial"/>
          <w:color w:val="0F243E"/>
          <w:sz w:val="20"/>
        </w:rPr>
        <w:t>kolovozu</w:t>
      </w:r>
      <w:r w:rsidR="00FF16AF">
        <w:rPr>
          <w:rFonts w:ascii="Arial" w:hAnsi="Arial" w:cs="Arial"/>
          <w:color w:val="0F243E"/>
          <w:sz w:val="20"/>
        </w:rPr>
        <w:t xml:space="preserve"> </w:t>
      </w:r>
      <w:r w:rsidR="00AA57B1" w:rsidRPr="00C712F9">
        <w:rPr>
          <w:rFonts w:ascii="Arial" w:hAnsi="Arial" w:cs="Arial"/>
          <w:color w:val="0F243E"/>
          <w:sz w:val="20"/>
        </w:rPr>
        <w:t>202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Njihove evidentirane prijavljene dospjele neizvršene osnove iznosile su </w:t>
      </w:r>
      <w:r w:rsidR="00C110F2">
        <w:rPr>
          <w:rFonts w:ascii="Arial" w:hAnsi="Arial" w:cs="Arial"/>
          <w:color w:val="0F243E"/>
          <w:sz w:val="20"/>
        </w:rPr>
        <w:t>57,6</w:t>
      </w:r>
      <w:r w:rsidRPr="00C712F9">
        <w:rPr>
          <w:rFonts w:ascii="Arial" w:hAnsi="Arial" w:cs="Arial"/>
          <w:color w:val="0F243E"/>
          <w:sz w:val="20"/>
        </w:rPr>
        <w:t xml:space="preserve"> milijun</w:t>
      </w:r>
      <w:r w:rsidR="00BE14F8" w:rsidRPr="00C712F9">
        <w:rPr>
          <w:rFonts w:ascii="Arial" w:hAnsi="Arial" w:cs="Arial"/>
          <w:color w:val="0F243E"/>
          <w:sz w:val="20"/>
        </w:rPr>
        <w:t>a</w:t>
      </w:r>
      <w:r w:rsidRPr="00C712F9">
        <w:rPr>
          <w:rFonts w:ascii="Arial" w:hAnsi="Arial" w:cs="Arial"/>
          <w:color w:val="0F243E"/>
          <w:sz w:val="20"/>
        </w:rPr>
        <w:t xml:space="preserve"> kuna </w:t>
      </w:r>
      <w:r w:rsidR="009F5BFB">
        <w:rPr>
          <w:rFonts w:ascii="Arial" w:hAnsi="Arial" w:cs="Arial"/>
          <w:color w:val="0F243E"/>
          <w:sz w:val="20"/>
        </w:rPr>
        <w:t xml:space="preserve">ili 20,4 milijuna </w:t>
      </w:r>
      <w:r w:rsidR="007641A0">
        <w:rPr>
          <w:rFonts w:ascii="Arial" w:hAnsi="Arial" w:cs="Arial"/>
          <w:color w:val="0F243E"/>
          <w:sz w:val="20"/>
        </w:rPr>
        <w:t xml:space="preserve">više </w:t>
      </w:r>
      <w:r w:rsidR="00BE14F8" w:rsidRPr="00C712F9">
        <w:rPr>
          <w:rFonts w:ascii="Arial" w:hAnsi="Arial" w:cs="Arial"/>
          <w:color w:val="0F243E"/>
          <w:sz w:val="20"/>
        </w:rPr>
        <w:t xml:space="preserve">nego krajem </w:t>
      </w:r>
      <w:r w:rsidR="00C110F2">
        <w:rPr>
          <w:rFonts w:ascii="Arial" w:hAnsi="Arial" w:cs="Arial"/>
          <w:color w:val="0F243E"/>
          <w:sz w:val="20"/>
        </w:rPr>
        <w:t>kolovoza</w:t>
      </w:r>
      <w:r w:rsidR="00BE14F8" w:rsidRPr="00C712F9">
        <w:rPr>
          <w:rFonts w:ascii="Arial" w:hAnsi="Arial" w:cs="Arial"/>
          <w:color w:val="0F243E"/>
          <w:sz w:val="20"/>
        </w:rPr>
        <w:t>.</w:t>
      </w:r>
    </w:p>
    <w:p w14:paraId="0EB7FF14" w14:textId="77777777" w:rsidR="00726705" w:rsidRPr="00FC1E5B" w:rsidRDefault="00726705" w:rsidP="004E2A91">
      <w:pPr>
        <w:widowControl w:val="0"/>
        <w:tabs>
          <w:tab w:val="left" w:pos="8080"/>
        </w:tabs>
        <w:spacing w:before="180" w:after="40"/>
        <w:ind w:left="992" w:hanging="992"/>
        <w:jc w:val="both"/>
        <w:rPr>
          <w:rFonts w:ascii="Arial" w:hAnsi="Arial" w:cs="Arial"/>
          <w:b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>Tablica 1</w:t>
      </w:r>
      <w:r w:rsidR="00DC59E9" w:rsidRPr="00FC1E5B">
        <w:rPr>
          <w:rFonts w:ascii="Arial" w:hAnsi="Arial" w:cs="Arial"/>
          <w:b/>
          <w:color w:val="0F243E"/>
          <w:sz w:val="18"/>
          <w:szCs w:val="18"/>
        </w:rPr>
        <w:t>3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Pr="00FC1E5B">
        <w:rPr>
          <w:rFonts w:ascii="Arial" w:hAnsi="Arial" w:cs="Arial"/>
          <w:color w:val="0F243E"/>
          <w:sz w:val="18"/>
          <w:szCs w:val="18"/>
        </w:rPr>
        <w:t xml:space="preserve">nelikvidnih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dospjelih neizvršenih osnova za plaćanje, na dan </w:t>
      </w:r>
      <w:r w:rsidR="00842C82" w:rsidRPr="00842C82">
        <w:rPr>
          <w:rFonts w:ascii="Arial" w:hAnsi="Arial" w:cs="Arial"/>
          <w:b/>
          <w:bCs/>
          <w:iCs/>
          <w:color w:val="0F243E"/>
          <w:sz w:val="18"/>
          <w:szCs w:val="18"/>
        </w:rPr>
        <w:t>30. rujna 2021. te 31. kolovoza i 30. rujna 2022. g.</w:t>
      </w:r>
      <w:r w:rsidR="00842C82" w:rsidRPr="00842C82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80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2608"/>
        <w:gridCol w:w="1134"/>
        <w:gridCol w:w="3175"/>
        <w:gridCol w:w="1134"/>
      </w:tblGrid>
      <w:tr w:rsidR="00173DA1" w:rsidRPr="00B021A7" w14:paraId="63E1297C" w14:textId="77777777" w:rsidTr="00173DA1">
        <w:trPr>
          <w:trHeight w:val="397"/>
          <w:tblHeader/>
          <w:jc w:val="center"/>
        </w:trPr>
        <w:tc>
          <w:tcPr>
            <w:tcW w:w="1757" w:type="dxa"/>
            <w:shd w:val="clear" w:color="auto" w:fill="00325A"/>
            <w:noWrap/>
            <w:vAlign w:val="center"/>
          </w:tcPr>
          <w:p w14:paraId="43C15392" w14:textId="77777777"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14:paraId="6AAFCF72" w14:textId="77777777"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fizičkih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75B62639" w14:textId="77777777"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175" w:type="dxa"/>
            <w:shd w:val="clear" w:color="auto" w:fill="00325A"/>
            <w:vAlign w:val="center"/>
          </w:tcPr>
          <w:p w14:paraId="67E5426E" w14:textId="77777777"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14:paraId="61325B30" w14:textId="77777777"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2F23AB" w:rsidRPr="00297686" w14:paraId="267FA889" w14:textId="77777777" w:rsidTr="002F23AB">
        <w:trPr>
          <w:trHeight w:hRule="exact" w:val="255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14:paraId="50016D36" w14:textId="77777777" w:rsidR="002F23AB" w:rsidRPr="008C5255" w:rsidRDefault="002F23AB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61C7916C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1.200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022D026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175" w:type="dxa"/>
            <w:shd w:val="clear" w:color="auto" w:fill="C6D9F1"/>
            <w:vAlign w:val="center"/>
          </w:tcPr>
          <w:p w14:paraId="12981B92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42.566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70667ABD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2F23AB" w:rsidRPr="00297686" w14:paraId="76077978" w14:textId="77777777" w:rsidTr="002F23AB">
        <w:trPr>
          <w:trHeight w:hRule="exact" w:val="255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14:paraId="0A715DA0" w14:textId="77777777" w:rsidR="002F23AB" w:rsidRPr="008C5255" w:rsidRDefault="002F23AB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31.08.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14:paraId="3A216C09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952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F3A75DA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79,3</w:t>
            </w:r>
          </w:p>
        </w:tc>
        <w:tc>
          <w:tcPr>
            <w:tcW w:w="3175" w:type="dxa"/>
            <w:shd w:val="clear" w:color="auto" w:fill="C6D9F1"/>
            <w:vAlign w:val="center"/>
          </w:tcPr>
          <w:p w14:paraId="70C80B34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37.174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4562B005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87,3</w:t>
            </w:r>
          </w:p>
        </w:tc>
      </w:tr>
      <w:tr w:rsidR="002F23AB" w:rsidRPr="00297686" w14:paraId="6DE1FF52" w14:textId="77777777" w:rsidTr="002F23AB">
        <w:trPr>
          <w:trHeight w:hRule="exact" w:val="255"/>
          <w:jc w:val="center"/>
        </w:trPr>
        <w:tc>
          <w:tcPr>
            <w:tcW w:w="1757" w:type="dxa"/>
            <w:shd w:val="clear" w:color="auto" w:fill="E5DFEC"/>
            <w:noWrap/>
            <w:vAlign w:val="center"/>
          </w:tcPr>
          <w:p w14:paraId="17CBDFA4" w14:textId="77777777" w:rsidR="002F23AB" w:rsidRPr="008C5255" w:rsidRDefault="002F23AB" w:rsidP="00ED7C8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0.09.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14:paraId="034F518D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1.133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4F83FD4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119,0</w:t>
            </w:r>
          </w:p>
        </w:tc>
        <w:tc>
          <w:tcPr>
            <w:tcW w:w="3175" w:type="dxa"/>
            <w:shd w:val="clear" w:color="auto" w:fill="E5DFEC"/>
            <w:vAlign w:val="center"/>
          </w:tcPr>
          <w:p w14:paraId="12B564F0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57.603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53EE0927" w14:textId="77777777" w:rsidR="002F23AB" w:rsidRPr="002F23AB" w:rsidRDefault="002F23AB" w:rsidP="002F23A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2F23AB">
              <w:rPr>
                <w:rFonts w:ascii="Arial" w:hAnsi="Arial" w:cs="Arial"/>
                <w:color w:val="0F243E"/>
                <w:sz w:val="18"/>
                <w:szCs w:val="18"/>
              </w:rPr>
              <w:t>155,0</w:t>
            </w:r>
          </w:p>
        </w:tc>
      </w:tr>
    </w:tbl>
    <w:p w14:paraId="120CEB0C" w14:textId="77777777" w:rsidR="00726705" w:rsidRPr="00DC516C" w:rsidRDefault="00726705" w:rsidP="00726705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DC516C">
        <w:rPr>
          <w:rFonts w:ascii="Arial" w:hAnsi="Arial" w:cs="Arial"/>
          <w:i/>
          <w:color w:val="0F243E"/>
          <w:sz w:val="16"/>
          <w:szCs w:val="16"/>
        </w:rPr>
        <w:t xml:space="preserve">Izvor: Financijska </w:t>
      </w:r>
      <w:r w:rsidRPr="00291ADF">
        <w:rPr>
          <w:rFonts w:ascii="Arial" w:hAnsi="Arial" w:cs="Arial"/>
          <w:i/>
          <w:color w:val="0F243E"/>
          <w:sz w:val="16"/>
          <w:szCs w:val="16"/>
        </w:rPr>
        <w:t>agencija – obrađeni</w:t>
      </w:r>
      <w:r w:rsidRPr="00DC516C">
        <w:rPr>
          <w:rFonts w:ascii="Arial" w:hAnsi="Arial" w:cs="Arial"/>
          <w:i/>
          <w:color w:val="0F243E"/>
          <w:sz w:val="16"/>
          <w:szCs w:val="16"/>
        </w:rPr>
        <w:t xml:space="preserve">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14:paraId="14A1E163" w14:textId="77777777" w:rsidR="00491A93" w:rsidRPr="006F0753" w:rsidRDefault="009A2A94" w:rsidP="004E2A91">
      <w:pPr>
        <w:pageBreakBefore/>
        <w:widowControl w:val="0"/>
        <w:spacing w:before="180" w:line="260" w:lineRule="atLeast"/>
        <w:jc w:val="both"/>
        <w:rPr>
          <w:rFonts w:ascii="Arial" w:hAnsi="Arial" w:cs="Arial"/>
          <w:b/>
          <w:color w:val="0F243E"/>
          <w:sz w:val="20"/>
        </w:rPr>
      </w:pPr>
      <w:r w:rsidRPr="006F0753">
        <w:rPr>
          <w:rFonts w:ascii="Arial" w:hAnsi="Arial" w:cs="Arial"/>
          <w:b/>
          <w:color w:val="0F243E"/>
          <w:sz w:val="20"/>
        </w:rPr>
        <w:lastRenderedPageBreak/>
        <w:t>ZAKLJUČAK</w:t>
      </w:r>
    </w:p>
    <w:p w14:paraId="21504505" w14:textId="77777777" w:rsidR="00FB0993" w:rsidRPr="006F0753" w:rsidRDefault="00FB0993" w:rsidP="0049721C">
      <w:pPr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color w:val="0F243E"/>
          <w:sz w:val="20"/>
        </w:rPr>
        <w:t>Za očekivati je da će</w:t>
      </w:r>
      <w:r w:rsidR="006E40B1" w:rsidRPr="006F0753">
        <w:rPr>
          <w:rFonts w:ascii="Arial" w:hAnsi="Arial" w:cs="Arial"/>
          <w:color w:val="0F243E"/>
          <w:sz w:val="20"/>
        </w:rPr>
        <w:t xml:space="preserve"> </w:t>
      </w:r>
      <w:r w:rsidR="00EC3394">
        <w:rPr>
          <w:rFonts w:ascii="Arial" w:hAnsi="Arial" w:cs="Arial"/>
          <w:color w:val="0F243E"/>
          <w:sz w:val="20"/>
        </w:rPr>
        <w:t xml:space="preserve">se </w:t>
      </w:r>
      <w:r w:rsidRPr="006F0753">
        <w:rPr>
          <w:rFonts w:ascii="Arial" w:hAnsi="Arial" w:cs="Arial"/>
          <w:color w:val="0F243E"/>
          <w:sz w:val="20"/>
        </w:rPr>
        <w:t>zahvaljujući poduzetim mjerama propisanim Zakonom o provedbi ovrhe na novčanim sredstvima</w:t>
      </w:r>
      <w:r w:rsidR="006F55F1" w:rsidRPr="006F0753">
        <w:rPr>
          <w:rFonts w:ascii="Arial" w:hAnsi="Arial" w:cs="Arial"/>
          <w:color w:val="0F243E"/>
          <w:sz w:val="20"/>
        </w:rPr>
        <w:t xml:space="preserve">, </w:t>
      </w:r>
      <w:r w:rsidRPr="006F0753">
        <w:rPr>
          <w:rFonts w:ascii="Arial" w:hAnsi="Arial" w:cs="Arial"/>
          <w:color w:val="0F243E"/>
          <w:sz w:val="20"/>
        </w:rPr>
        <w:t>Ovršnim zakonom</w:t>
      </w:r>
      <w:r w:rsidR="0028611A" w:rsidRPr="006F0753">
        <w:rPr>
          <w:rFonts w:ascii="Arial" w:hAnsi="Arial" w:cs="Arial"/>
          <w:color w:val="0F243E"/>
          <w:sz w:val="20"/>
        </w:rPr>
        <w:t>,</w:t>
      </w:r>
      <w:r w:rsidR="006F55F1" w:rsidRPr="006F0753">
        <w:rPr>
          <w:rFonts w:ascii="Arial" w:hAnsi="Arial" w:cs="Arial"/>
          <w:color w:val="0F243E"/>
          <w:sz w:val="20"/>
        </w:rPr>
        <w:t xml:space="preserve"> Zakonom o financijskom poslovanju i predstečajnoj nagodbi</w:t>
      </w:r>
      <w:r w:rsidR="0028611A" w:rsidRPr="006F0753">
        <w:rPr>
          <w:rFonts w:ascii="Arial" w:hAnsi="Arial" w:cs="Arial"/>
          <w:color w:val="0F243E"/>
          <w:sz w:val="20"/>
        </w:rPr>
        <w:t xml:space="preserve">, </w:t>
      </w:r>
      <w:r w:rsidR="00DD36FC" w:rsidRPr="006F0753">
        <w:rPr>
          <w:rFonts w:ascii="Arial" w:hAnsi="Arial" w:cs="Arial"/>
          <w:color w:val="0F243E"/>
          <w:sz w:val="20"/>
        </w:rPr>
        <w:t>Stečajn</w:t>
      </w:r>
      <w:r w:rsidR="00984622" w:rsidRPr="006F0753">
        <w:rPr>
          <w:rFonts w:ascii="Arial" w:hAnsi="Arial" w:cs="Arial"/>
          <w:color w:val="0F243E"/>
          <w:sz w:val="20"/>
        </w:rPr>
        <w:t>im</w:t>
      </w:r>
      <w:r w:rsidR="00DD36FC" w:rsidRPr="006F0753">
        <w:rPr>
          <w:rFonts w:ascii="Arial" w:hAnsi="Arial" w:cs="Arial"/>
          <w:color w:val="0F243E"/>
          <w:sz w:val="20"/>
        </w:rPr>
        <w:t xml:space="preserve"> zakon</w:t>
      </w:r>
      <w:r w:rsidR="00984622" w:rsidRPr="006F0753">
        <w:rPr>
          <w:rFonts w:ascii="Arial" w:hAnsi="Arial" w:cs="Arial"/>
          <w:color w:val="0F243E"/>
          <w:sz w:val="20"/>
        </w:rPr>
        <w:t>om</w:t>
      </w:r>
      <w:r w:rsidR="00DD36FC" w:rsidRPr="006F0753">
        <w:rPr>
          <w:rFonts w:ascii="Arial" w:hAnsi="Arial" w:cs="Arial"/>
          <w:color w:val="0F243E"/>
          <w:sz w:val="20"/>
        </w:rPr>
        <w:t xml:space="preserve"> </w:t>
      </w:r>
      <w:r w:rsidR="00103793" w:rsidRPr="006F0753">
        <w:rPr>
          <w:rFonts w:ascii="Arial" w:hAnsi="Arial" w:cs="Arial"/>
          <w:color w:val="0F243E"/>
          <w:sz w:val="20"/>
        </w:rPr>
        <w:t xml:space="preserve">koji je u primjeni </w:t>
      </w:r>
      <w:r w:rsidR="00DD36FC" w:rsidRPr="006F0753">
        <w:rPr>
          <w:rFonts w:ascii="Arial" w:hAnsi="Arial" w:cs="Arial"/>
          <w:color w:val="0F243E"/>
          <w:sz w:val="20"/>
        </w:rPr>
        <w:t>od 1. rujna 2015. godine (NN</w:t>
      </w:r>
      <w:r w:rsidR="00103793" w:rsidRPr="006F0753">
        <w:rPr>
          <w:rFonts w:ascii="Arial" w:hAnsi="Arial" w:cs="Arial"/>
          <w:color w:val="0F243E"/>
          <w:sz w:val="20"/>
        </w:rPr>
        <w:t>, br.</w:t>
      </w:r>
      <w:r w:rsidR="00DD36FC" w:rsidRPr="006F0753">
        <w:rPr>
          <w:rFonts w:ascii="Arial" w:hAnsi="Arial" w:cs="Arial"/>
          <w:color w:val="0F243E"/>
          <w:sz w:val="20"/>
        </w:rPr>
        <w:t xml:space="preserve"> 71/15</w:t>
      </w:r>
      <w:r w:rsidR="0036176E">
        <w:rPr>
          <w:rFonts w:ascii="Arial" w:hAnsi="Arial" w:cs="Arial"/>
          <w:color w:val="0F243E"/>
          <w:sz w:val="20"/>
        </w:rPr>
        <w:t xml:space="preserve">, </w:t>
      </w:r>
      <w:r w:rsidR="0036176E" w:rsidRPr="0036176E">
        <w:rPr>
          <w:rFonts w:ascii="Arial" w:hAnsi="Arial" w:cs="Arial"/>
          <w:color w:val="0F243E"/>
          <w:sz w:val="20"/>
        </w:rPr>
        <w:t>104/17</w:t>
      </w:r>
      <w:r w:rsidR="00441DB2">
        <w:rPr>
          <w:rFonts w:ascii="Arial" w:hAnsi="Arial" w:cs="Arial"/>
          <w:color w:val="0F243E"/>
          <w:sz w:val="20"/>
        </w:rPr>
        <w:t>, 36/22</w:t>
      </w:r>
      <w:r w:rsidR="00DD36FC" w:rsidRPr="006F0753">
        <w:rPr>
          <w:rFonts w:ascii="Arial" w:hAnsi="Arial" w:cs="Arial"/>
          <w:color w:val="0F243E"/>
          <w:sz w:val="20"/>
        </w:rPr>
        <w:t xml:space="preserve">) </w:t>
      </w:r>
      <w:r w:rsidR="006F55F1" w:rsidRPr="006F0753">
        <w:rPr>
          <w:rFonts w:ascii="Arial" w:hAnsi="Arial" w:cs="Arial"/>
          <w:color w:val="0F243E"/>
          <w:sz w:val="20"/>
        </w:rPr>
        <w:t xml:space="preserve">te postupcima </w:t>
      </w:r>
      <w:r w:rsidRPr="006F0753">
        <w:rPr>
          <w:rFonts w:ascii="Arial" w:hAnsi="Arial" w:cs="Arial"/>
          <w:color w:val="0F243E"/>
          <w:sz w:val="20"/>
        </w:rPr>
        <w:t>brisanj</w:t>
      </w:r>
      <w:r w:rsidR="006F55F1" w:rsidRPr="006F0753">
        <w:rPr>
          <w:rFonts w:ascii="Arial" w:hAnsi="Arial" w:cs="Arial"/>
          <w:color w:val="0F243E"/>
          <w:sz w:val="20"/>
        </w:rPr>
        <w:t>a</w:t>
      </w:r>
      <w:r w:rsidRPr="006F0753">
        <w:rPr>
          <w:rFonts w:ascii="Arial" w:hAnsi="Arial" w:cs="Arial"/>
          <w:color w:val="0F243E"/>
          <w:sz w:val="20"/>
        </w:rPr>
        <w:t xml:space="preserve"> </w:t>
      </w:r>
      <w:r w:rsidR="006F55F1" w:rsidRPr="006F0753">
        <w:rPr>
          <w:rFonts w:ascii="Arial" w:hAnsi="Arial" w:cs="Arial"/>
          <w:color w:val="0F243E"/>
          <w:sz w:val="20"/>
        </w:rPr>
        <w:t xml:space="preserve">trgovačkih društava </w:t>
      </w:r>
      <w:r w:rsidR="005758B5" w:rsidRPr="006F0753">
        <w:rPr>
          <w:rFonts w:ascii="Arial" w:hAnsi="Arial" w:cs="Arial"/>
          <w:color w:val="0F243E"/>
          <w:sz w:val="20"/>
        </w:rPr>
        <w:t>(</w:t>
      </w:r>
      <w:r w:rsidRPr="006F0753">
        <w:rPr>
          <w:rFonts w:ascii="Arial" w:hAnsi="Arial" w:cs="Arial"/>
          <w:color w:val="0F243E"/>
          <w:sz w:val="20"/>
        </w:rPr>
        <w:t>sukladno članku 70.</w:t>
      </w:r>
      <w:r w:rsidR="0028611A" w:rsidRPr="006F0753">
        <w:rPr>
          <w:rFonts w:ascii="Arial" w:hAnsi="Arial" w:cs="Arial"/>
          <w:color w:val="0F243E"/>
          <w:sz w:val="20"/>
        </w:rPr>
        <w:t>, st. 5.</w:t>
      </w:r>
      <w:r w:rsidRPr="006F0753">
        <w:rPr>
          <w:rFonts w:ascii="Arial" w:hAnsi="Arial" w:cs="Arial"/>
          <w:color w:val="0F243E"/>
          <w:sz w:val="20"/>
        </w:rPr>
        <w:t xml:space="preserve"> Zakona o sudskom registru</w:t>
      </w:r>
      <w:r w:rsidR="006F55F1" w:rsidRPr="006F0753">
        <w:rPr>
          <w:rFonts w:ascii="Arial" w:hAnsi="Arial" w:cs="Arial"/>
          <w:color w:val="0F243E"/>
          <w:sz w:val="20"/>
        </w:rPr>
        <w:t xml:space="preserve"> nad obveznicima koji Registru godišnjih financijskih izvještaja, nisu predali godišnji financijski izvještaj radi </w:t>
      </w:r>
      <w:r w:rsidR="0077485C" w:rsidRPr="006F0753">
        <w:rPr>
          <w:rFonts w:ascii="Arial" w:hAnsi="Arial" w:cs="Arial"/>
          <w:color w:val="0F243E"/>
          <w:sz w:val="20"/>
        </w:rPr>
        <w:t>j</w:t>
      </w:r>
      <w:r w:rsidR="006F55F1" w:rsidRPr="006F0753">
        <w:rPr>
          <w:rFonts w:ascii="Arial" w:hAnsi="Arial" w:cs="Arial"/>
          <w:color w:val="0F243E"/>
          <w:sz w:val="20"/>
        </w:rPr>
        <w:t>avne</w:t>
      </w:r>
      <w:r w:rsidR="0077485C" w:rsidRPr="006F0753">
        <w:rPr>
          <w:rFonts w:ascii="Arial" w:hAnsi="Arial" w:cs="Arial"/>
          <w:color w:val="0F243E"/>
          <w:sz w:val="20"/>
        </w:rPr>
        <w:t xml:space="preserve"> objave</w:t>
      </w:r>
      <w:r w:rsidR="006F55F1" w:rsidRPr="006F0753">
        <w:rPr>
          <w:rFonts w:ascii="Arial" w:hAnsi="Arial" w:cs="Arial"/>
          <w:color w:val="0F243E"/>
          <w:sz w:val="20"/>
        </w:rPr>
        <w:t xml:space="preserve"> i to </w:t>
      </w:r>
      <w:r w:rsidR="006F55F1" w:rsidRPr="006F0753">
        <w:rPr>
          <w:rFonts w:ascii="Arial" w:hAnsi="Arial" w:cs="Arial"/>
          <w:color w:val="0F243E"/>
          <w:sz w:val="20"/>
          <w:u w:val="single"/>
        </w:rPr>
        <w:t>tri godine za redom</w:t>
      </w:r>
      <w:r w:rsidR="006E40B1" w:rsidRPr="006F0753">
        <w:rPr>
          <w:rStyle w:val="FootnoteReference"/>
          <w:rFonts w:ascii="Arial" w:hAnsi="Arial" w:cs="Arial"/>
          <w:color w:val="0F243E"/>
          <w:sz w:val="20"/>
        </w:rPr>
        <w:footnoteReference w:id="3"/>
      </w:r>
      <w:r w:rsidR="006F55F1" w:rsidRPr="006F0753">
        <w:rPr>
          <w:rFonts w:ascii="Arial" w:hAnsi="Arial" w:cs="Arial"/>
          <w:color w:val="0F243E"/>
          <w:sz w:val="20"/>
        </w:rPr>
        <w:t>)</w:t>
      </w:r>
      <w:r w:rsidR="0028611A" w:rsidRPr="006F0753">
        <w:rPr>
          <w:rFonts w:ascii="Arial" w:hAnsi="Arial" w:cs="Arial"/>
          <w:color w:val="0F243E"/>
          <w:sz w:val="20"/>
        </w:rPr>
        <w:t xml:space="preserve">, </w:t>
      </w:r>
      <w:r w:rsidRPr="006F0753">
        <w:rPr>
          <w:rFonts w:ascii="Arial" w:hAnsi="Arial" w:cs="Arial"/>
          <w:color w:val="0F243E"/>
          <w:sz w:val="20"/>
        </w:rPr>
        <w:t>u narednim mjesecima</w:t>
      </w:r>
      <w:r w:rsidR="00D53F87" w:rsidRPr="006F0753">
        <w:rPr>
          <w:rFonts w:ascii="Arial" w:hAnsi="Arial" w:cs="Arial"/>
          <w:color w:val="0F243E"/>
          <w:sz w:val="20"/>
        </w:rPr>
        <w:t>,</w:t>
      </w:r>
      <w:r w:rsidRPr="006F0753">
        <w:rPr>
          <w:rFonts w:ascii="Arial" w:hAnsi="Arial" w:cs="Arial"/>
          <w:color w:val="0F243E"/>
          <w:sz w:val="20"/>
        </w:rPr>
        <w:t xml:space="preserve"> </w:t>
      </w:r>
      <w:r w:rsidR="00DD36FC" w:rsidRPr="006F0753">
        <w:rPr>
          <w:rFonts w:ascii="Arial" w:hAnsi="Arial" w:cs="Arial"/>
          <w:color w:val="0F243E"/>
          <w:sz w:val="20"/>
        </w:rPr>
        <w:t xml:space="preserve">broj </w:t>
      </w:r>
      <w:r w:rsidR="00EA4E14">
        <w:rPr>
          <w:rFonts w:ascii="Arial" w:hAnsi="Arial" w:cs="Arial"/>
          <w:color w:val="0F243E"/>
          <w:sz w:val="20"/>
        </w:rPr>
        <w:t>p</w:t>
      </w:r>
      <w:r w:rsidR="00DD36FC" w:rsidRPr="006F0753">
        <w:rPr>
          <w:rFonts w:ascii="Arial" w:hAnsi="Arial" w:cs="Arial"/>
          <w:color w:val="0F243E"/>
          <w:sz w:val="20"/>
        </w:rPr>
        <w:t xml:space="preserve">ravnih osoba </w:t>
      </w:r>
      <w:r w:rsidR="00EA4E14" w:rsidRPr="00EA4E14">
        <w:rPr>
          <w:rFonts w:ascii="Arial" w:hAnsi="Arial" w:cs="Arial"/>
          <w:color w:val="0F243E"/>
          <w:sz w:val="20"/>
        </w:rPr>
        <w:t xml:space="preserve">koje </w:t>
      </w:r>
      <w:r w:rsidR="00EA4E14">
        <w:rPr>
          <w:rFonts w:ascii="Arial" w:hAnsi="Arial" w:cs="Arial"/>
          <w:color w:val="0F243E"/>
          <w:sz w:val="20"/>
        </w:rPr>
        <w:t xml:space="preserve">nisu podmirile </w:t>
      </w:r>
      <w:r w:rsidR="00EA4E14" w:rsidRPr="00EA4E14">
        <w:rPr>
          <w:rFonts w:ascii="Arial" w:hAnsi="Arial" w:cs="Arial"/>
          <w:color w:val="0F243E"/>
          <w:sz w:val="20"/>
        </w:rPr>
        <w:t xml:space="preserve">dospjele osnove za plaćanje </w:t>
      </w:r>
      <w:r w:rsidR="00DD36FC" w:rsidRPr="006F0753">
        <w:rPr>
          <w:rFonts w:ascii="Arial" w:hAnsi="Arial" w:cs="Arial"/>
          <w:color w:val="0F243E"/>
          <w:sz w:val="20"/>
        </w:rPr>
        <w:t xml:space="preserve">i </w:t>
      </w:r>
      <w:r w:rsidRPr="006F0753">
        <w:rPr>
          <w:rFonts w:ascii="Arial" w:hAnsi="Arial" w:cs="Arial"/>
          <w:color w:val="0F243E"/>
          <w:sz w:val="20"/>
        </w:rPr>
        <w:t>iznos prijavljenih neizvršenih osnova za plaćanje</w:t>
      </w:r>
      <w:r w:rsidR="00351689" w:rsidRPr="006F0753">
        <w:rPr>
          <w:rFonts w:ascii="Arial" w:hAnsi="Arial" w:cs="Arial"/>
          <w:color w:val="0F243E"/>
          <w:sz w:val="20"/>
        </w:rPr>
        <w:t xml:space="preserve"> </w:t>
      </w:r>
      <w:r w:rsidR="00FD2598" w:rsidRPr="006F0753">
        <w:rPr>
          <w:rFonts w:ascii="Arial" w:hAnsi="Arial" w:cs="Arial"/>
          <w:color w:val="0F243E"/>
          <w:sz w:val="20"/>
        </w:rPr>
        <w:t xml:space="preserve">poslovnih subjekata </w:t>
      </w:r>
      <w:r w:rsidR="00344DEC" w:rsidRPr="006F0753">
        <w:rPr>
          <w:rFonts w:ascii="Arial" w:hAnsi="Arial" w:cs="Arial"/>
          <w:color w:val="0F243E"/>
          <w:sz w:val="20"/>
        </w:rPr>
        <w:t xml:space="preserve">i dalje </w:t>
      </w:r>
      <w:r w:rsidR="00351689" w:rsidRPr="006F0753">
        <w:rPr>
          <w:rFonts w:ascii="Arial" w:hAnsi="Arial" w:cs="Arial"/>
          <w:color w:val="0F243E"/>
          <w:sz w:val="20"/>
        </w:rPr>
        <w:t>postepeno smanjivati</w:t>
      </w:r>
      <w:r w:rsidR="00344DEC" w:rsidRPr="006F0753">
        <w:rPr>
          <w:rFonts w:ascii="Arial" w:hAnsi="Arial" w:cs="Arial"/>
          <w:color w:val="0F243E"/>
          <w:sz w:val="20"/>
        </w:rPr>
        <w:t>.</w:t>
      </w:r>
    </w:p>
    <w:p w14:paraId="1F74912F" w14:textId="77777777" w:rsidR="00C72A73" w:rsidRPr="006F0753" w:rsidRDefault="00A94B96" w:rsidP="00DF6E13">
      <w:pPr>
        <w:spacing w:before="120"/>
        <w:ind w:left="357"/>
        <w:jc w:val="center"/>
        <w:outlineLvl w:val="0"/>
        <w:rPr>
          <w:rFonts w:ascii="Arial" w:eastAsia="Calibri" w:hAnsi="Arial" w:cs="Arial"/>
          <w:i/>
          <w:color w:val="0F243E"/>
          <w:sz w:val="18"/>
          <w:szCs w:val="18"/>
        </w:rPr>
      </w:pPr>
      <w:r w:rsidRPr="006F0753">
        <w:rPr>
          <w:rFonts w:ascii="Arial" w:eastAsia="Calibri" w:hAnsi="Arial" w:cs="Arial"/>
          <w:i/>
          <w:color w:val="0F243E"/>
          <w:sz w:val="18"/>
          <w:szCs w:val="18"/>
        </w:rPr>
        <w:t>–</w:t>
      </w:r>
      <w:r w:rsidR="00C72A73" w:rsidRPr="006F0753">
        <w:rPr>
          <w:rFonts w:ascii="Arial" w:eastAsia="Calibri" w:hAnsi="Arial" w:cs="Arial"/>
          <w:i/>
          <w:color w:val="0F243E"/>
          <w:sz w:val="18"/>
          <w:szCs w:val="18"/>
        </w:rPr>
        <w:t xml:space="preserve"> Kraj –</w:t>
      </w:r>
    </w:p>
    <w:p w14:paraId="55F26CAC" w14:textId="77777777" w:rsidR="00C72A73" w:rsidRPr="00E95C07" w:rsidRDefault="00C72A73" w:rsidP="009B4630">
      <w:pPr>
        <w:pBdr>
          <w:bottom w:val="single" w:sz="12" w:space="1" w:color="auto"/>
        </w:pBdr>
        <w:jc w:val="both"/>
        <w:rPr>
          <w:rFonts w:ascii="Calibri" w:eastAsia="Calibri" w:hAnsi="Calibri"/>
          <w:color w:val="002060"/>
          <w:sz w:val="10"/>
          <w:szCs w:val="10"/>
        </w:rPr>
      </w:pPr>
    </w:p>
    <w:p w14:paraId="503FEFF4" w14:textId="77777777" w:rsidR="0018410C" w:rsidRPr="00122D8C" w:rsidRDefault="0018410C" w:rsidP="00BC03DA">
      <w:pPr>
        <w:jc w:val="both"/>
        <w:rPr>
          <w:rFonts w:ascii="Arial" w:hAnsi="Arial" w:cs="Arial"/>
          <w:color w:val="0F243E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3"/>
        <w:gridCol w:w="1493"/>
      </w:tblGrid>
      <w:tr w:rsidR="002E4CD8" w:rsidRPr="0049721C" w14:paraId="28107659" w14:textId="77777777" w:rsidTr="00985A49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54BF1" w14:textId="77777777" w:rsidR="002E4CD8" w:rsidRPr="00985A49" w:rsidRDefault="002E4CD8" w:rsidP="0049721C">
            <w:pPr>
              <w:jc w:val="both"/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</w:pP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 xml:space="preserve">Informacija o tome je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  <w:u w:val="single"/>
              </w:rPr>
              <w:t>li poslovni subjekt u blokadi ili ne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, dostupna je korištenjem usluge</w:t>
            </w:r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hyperlink r:id="rId9" w:history="1">
              <w:r w:rsidRPr="00985A49">
                <w:rPr>
                  <w:rFonts w:ascii="Arial" w:eastAsia="Calibri" w:hAnsi="Arial" w:cs="Arial"/>
                  <w:bCs/>
                  <w:i/>
                  <w:color w:val="0000BF"/>
                  <w:sz w:val="19"/>
                  <w:szCs w:val="19"/>
                  <w:u w:val="single"/>
                </w:rPr>
                <w:t>FINA InfoBlokade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 xml:space="preserve">slanjem SMS poruku na broj 818058 (cijena 10,00 kn + PDV) te korištenjem </w:t>
            </w:r>
            <w:hyperlink r:id="rId10" w:history="1">
              <w:r w:rsidRPr="00985A49">
                <w:rPr>
                  <w:rFonts w:ascii="Arial" w:eastAsia="Calibri" w:hAnsi="Arial" w:cs="Arial"/>
                  <w:bCs/>
                  <w:i/>
                  <w:color w:val="0000FF"/>
                  <w:sz w:val="19"/>
                  <w:szCs w:val="19"/>
                  <w:u w:val="single"/>
                </w:rPr>
                <w:t>WEB aplikacije JRR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(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polugodišnja ili godišnja pretplata) tj. uvidom u podatke o računima i statusu blokade poslovnih subjekata, koji se ažuriraju u</w:t>
            </w:r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hyperlink r:id="rId11" w:history="1">
              <w:r w:rsidRPr="00985A49">
                <w:rPr>
                  <w:rFonts w:ascii="Arial" w:eastAsia="Calibri" w:hAnsi="Arial" w:cs="Arial"/>
                  <w:bCs/>
                  <w:i/>
                  <w:color w:val="0000FF"/>
                  <w:sz w:val="19"/>
                  <w:szCs w:val="19"/>
                  <w:u w:val="single"/>
                </w:rPr>
                <w:t>Jedinstvenom registru računa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kojega u skladu sa zakonskim propisima, od 2002. godine, vodi Financijska agencija.</w:t>
            </w:r>
          </w:p>
        </w:tc>
        <w:tc>
          <w:tcPr>
            <w:tcW w:w="1495" w:type="dxa"/>
            <w:tcBorders>
              <w:left w:val="nil"/>
            </w:tcBorders>
            <w:shd w:val="clear" w:color="auto" w:fill="auto"/>
          </w:tcPr>
          <w:p w14:paraId="5A9F3065" w14:textId="27DF059F" w:rsidR="002E4CD8" w:rsidRPr="0049721C" w:rsidRDefault="009555F8" w:rsidP="0049721C">
            <w:pPr>
              <w:jc w:val="both"/>
              <w:rPr>
                <w:rFonts w:ascii="Arial" w:eastAsia="Calibri" w:hAnsi="Arial" w:cs="Arial"/>
                <w:bCs/>
                <w:i/>
                <w:color w:val="0F243E"/>
                <w:sz w:val="18"/>
                <w:szCs w:val="18"/>
              </w:rPr>
            </w:pPr>
            <w:r w:rsidRPr="00985A49">
              <w:rPr>
                <w:rFonts w:ascii="Arial" w:eastAsia="Calibri" w:hAnsi="Arial" w:cs="Arial"/>
                <w:bCs/>
                <w:i/>
                <w:noProof/>
                <w:color w:val="0F243E"/>
                <w:sz w:val="19"/>
                <w:szCs w:val="19"/>
              </w:rPr>
              <w:drawing>
                <wp:inline distT="0" distB="0" distL="0" distR="0" wp14:anchorId="6AB5D724" wp14:editId="72D671F7">
                  <wp:extent cx="774065" cy="647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98FE24" w14:textId="77777777" w:rsidR="002E4CD8" w:rsidRPr="00E95C07" w:rsidRDefault="002E4CD8" w:rsidP="0049721C">
      <w:pPr>
        <w:widowControl w:val="0"/>
        <w:jc w:val="both"/>
        <w:rPr>
          <w:rFonts w:ascii="Arial" w:hAnsi="Arial" w:cs="Arial"/>
          <w:color w:val="0F243E"/>
          <w:sz w:val="10"/>
          <w:szCs w:val="10"/>
        </w:rPr>
      </w:pPr>
    </w:p>
    <w:sectPr w:rsidR="002E4CD8" w:rsidRPr="00E95C07" w:rsidSect="0049721C">
      <w:headerReference w:type="default" r:id="rId13"/>
      <w:footerReference w:type="default" r:id="rId14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422A" w14:textId="77777777" w:rsidR="008B0600" w:rsidRDefault="008B0600">
      <w:r>
        <w:separator/>
      </w:r>
    </w:p>
  </w:endnote>
  <w:endnote w:type="continuationSeparator" w:id="0">
    <w:p w14:paraId="124E47BF" w14:textId="77777777" w:rsidR="008B0600" w:rsidRDefault="008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B068" w14:textId="77777777" w:rsidR="00145C67" w:rsidRPr="00FD380B" w:rsidRDefault="00145C67" w:rsidP="00FD380B">
    <w:pPr>
      <w:pStyle w:val="Footer"/>
      <w:jc w:val="right"/>
      <w:rPr>
        <w:rFonts w:ascii="Arial" w:hAnsi="Arial" w:cs="Arial"/>
        <w:color w:val="003366"/>
        <w:sz w:val="18"/>
        <w:szCs w:val="18"/>
      </w:rPr>
    </w:pPr>
    <w:r w:rsidRPr="00CB3359">
      <w:rPr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Fonts w:ascii="Arial" w:hAnsi="Arial" w:cs="Arial"/>
        <w:color w:val="003366"/>
        <w:sz w:val="18"/>
        <w:szCs w:val="18"/>
      </w:rPr>
      <w:instrText xml:space="preserve"> PAGE   \* MERGEFORMAT </w:instrText>
    </w:r>
    <w:r w:rsidRPr="00CB3359">
      <w:rPr>
        <w:rFonts w:ascii="Arial" w:hAnsi="Arial" w:cs="Arial"/>
        <w:color w:val="003366"/>
        <w:sz w:val="18"/>
        <w:szCs w:val="18"/>
      </w:rPr>
      <w:fldChar w:fldCharType="separate"/>
    </w:r>
    <w:r w:rsidR="00FD6CC3">
      <w:rPr>
        <w:rFonts w:ascii="Arial" w:hAnsi="Arial" w:cs="Arial"/>
        <w:noProof/>
        <w:color w:val="003366"/>
        <w:sz w:val="18"/>
        <w:szCs w:val="18"/>
      </w:rPr>
      <w:t>1</w:t>
    </w:r>
    <w:r w:rsidRPr="00CB3359">
      <w:rPr>
        <w:rFonts w:ascii="Arial" w:hAnsi="Arial" w:cs="Arial"/>
        <w:color w:val="003366"/>
        <w:sz w:val="18"/>
        <w:szCs w:val="18"/>
      </w:rPr>
      <w:fldChar w:fldCharType="end"/>
    </w:r>
    <w:r w:rsidRPr="00CB3359">
      <w:rPr>
        <w:rFonts w:ascii="Arial" w:hAnsi="Arial" w:cs="Arial"/>
        <w:color w:val="003366"/>
        <w:sz w:val="18"/>
        <w:szCs w:val="18"/>
      </w:rPr>
      <w:t>/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FD6CC3">
      <w:rPr>
        <w:rStyle w:val="PageNumber"/>
        <w:rFonts w:ascii="Arial" w:hAnsi="Arial" w:cs="Arial"/>
        <w:noProof/>
        <w:color w:val="003366"/>
        <w:sz w:val="18"/>
        <w:szCs w:val="18"/>
      </w:rPr>
      <w:t>5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58DD" w14:textId="77777777" w:rsidR="008B0600" w:rsidRDefault="008B0600">
      <w:r>
        <w:separator/>
      </w:r>
    </w:p>
  </w:footnote>
  <w:footnote w:type="continuationSeparator" w:id="0">
    <w:p w14:paraId="13D06AE6" w14:textId="77777777" w:rsidR="008B0600" w:rsidRDefault="008B0600">
      <w:r>
        <w:continuationSeparator/>
      </w:r>
    </w:p>
  </w:footnote>
  <w:footnote w:id="1">
    <w:p w14:paraId="189B8E93" w14:textId="77777777" w:rsidR="00145C67" w:rsidRPr="00203EEF" w:rsidRDefault="00145C67" w:rsidP="00EC3394">
      <w:pPr>
        <w:pStyle w:val="FootnoteText"/>
        <w:spacing w:line="264" w:lineRule="auto"/>
        <w:rPr>
          <w:rFonts w:ascii="Arial" w:hAnsi="Arial" w:cs="Arial"/>
          <w:color w:val="0F243E"/>
          <w:sz w:val="18"/>
          <w:szCs w:val="18"/>
        </w:rPr>
      </w:pPr>
      <w:r w:rsidRPr="00985A49">
        <w:rPr>
          <w:rStyle w:val="FootnoteReference"/>
          <w:rFonts w:ascii="Arial" w:hAnsi="Arial" w:cs="Arial"/>
          <w:color w:val="244061"/>
          <w:sz w:val="18"/>
          <w:szCs w:val="18"/>
        </w:rPr>
        <w:footnoteRef/>
      </w:r>
      <w:r w:rsidRPr="00985A49">
        <w:rPr>
          <w:rFonts w:ascii="Arial" w:hAnsi="Arial" w:cs="Arial"/>
          <w:color w:val="244061"/>
          <w:sz w:val="18"/>
          <w:szCs w:val="18"/>
        </w:rPr>
        <w:t xml:space="preserve"> </w:t>
      </w:r>
      <w:r w:rsidRPr="00203EEF">
        <w:rPr>
          <w:rFonts w:ascii="Arial" w:hAnsi="Arial" w:cs="Arial"/>
          <w:color w:val="0F243E"/>
          <w:sz w:val="18"/>
          <w:szCs w:val="18"/>
        </w:rPr>
        <w:t>Insolventnost (lat.), trajnija nesposobnost za udovoljavanje dospjelim financijskim obvezama.</w:t>
      </w:r>
    </w:p>
  </w:footnote>
  <w:footnote w:id="2">
    <w:p w14:paraId="22B9694F" w14:textId="77777777" w:rsidR="00145C67" w:rsidRPr="00203EEF" w:rsidRDefault="00145C67" w:rsidP="00EC3394">
      <w:pPr>
        <w:pStyle w:val="FootnoteText"/>
        <w:spacing w:line="264" w:lineRule="auto"/>
        <w:rPr>
          <w:color w:val="0F243E"/>
        </w:rPr>
      </w:pPr>
      <w:r w:rsidRPr="00203EEF">
        <w:rPr>
          <w:rStyle w:val="FootnoteReference"/>
          <w:rFonts w:ascii="Arial" w:hAnsi="Arial" w:cs="Arial"/>
          <w:color w:val="0F243E"/>
          <w:sz w:val="18"/>
          <w:szCs w:val="18"/>
        </w:rPr>
        <w:footnoteRef/>
      </w:r>
      <w:r w:rsidRPr="00203EEF">
        <w:rPr>
          <w:rFonts w:ascii="Arial" w:hAnsi="Arial" w:cs="Arial"/>
          <w:color w:val="0F243E"/>
          <w:sz w:val="18"/>
          <w:szCs w:val="18"/>
        </w:rPr>
        <w:t xml:space="preserve"> Nelikvidnost je nedostatak tekućih tj. kratkoročno u novcu ili gotovinskim potraživanjima raspoloživih ili likvidnih sredstava.</w:t>
      </w:r>
    </w:p>
  </w:footnote>
  <w:footnote w:id="3">
    <w:p w14:paraId="3E09AF40" w14:textId="77777777" w:rsidR="00145C67" w:rsidRPr="000E4F9C" w:rsidRDefault="00145C67" w:rsidP="0049721C">
      <w:pPr>
        <w:pStyle w:val="FootnoteText"/>
        <w:rPr>
          <w:rFonts w:ascii="Arial" w:hAnsi="Arial" w:cs="Arial"/>
          <w:color w:val="0F243E"/>
          <w:sz w:val="17"/>
          <w:szCs w:val="17"/>
        </w:rPr>
      </w:pPr>
      <w:r w:rsidRPr="007E6CD2">
        <w:rPr>
          <w:rStyle w:val="FootnoteReference"/>
          <w:rFonts w:ascii="Arial" w:hAnsi="Arial" w:cs="Arial"/>
          <w:color w:val="0F243E"/>
          <w:sz w:val="17"/>
          <w:szCs w:val="17"/>
        </w:rPr>
        <w:footnoteRef/>
      </w:r>
      <w:r w:rsidRPr="007E6CD2">
        <w:rPr>
          <w:rFonts w:ascii="Arial" w:hAnsi="Arial" w:cs="Arial"/>
          <w:color w:val="0F243E"/>
          <w:sz w:val="17"/>
          <w:szCs w:val="17"/>
        </w:rPr>
        <w:t xml:space="preserve"> </w:t>
      </w:r>
      <w:r w:rsidRPr="00F07019">
        <w:rPr>
          <w:rFonts w:ascii="Arial" w:hAnsi="Arial" w:cs="Arial"/>
          <w:color w:val="0F243E"/>
          <w:sz w:val="17"/>
          <w:szCs w:val="17"/>
        </w:rPr>
        <w:t>Po osnovi primjene čl. 70., st. 5. Zakona o sudskom registru u 2012. g</w:t>
      </w:r>
      <w:r w:rsidRPr="00AA57B1">
        <w:rPr>
          <w:rFonts w:ascii="Arial" w:hAnsi="Arial" w:cs="Arial"/>
          <w:color w:val="0F243E"/>
          <w:sz w:val="17"/>
          <w:szCs w:val="17"/>
        </w:rPr>
        <w:t>. brisana su</w:t>
      </w:r>
      <w:r w:rsidRPr="00F07019">
        <w:rPr>
          <w:rFonts w:ascii="Arial" w:hAnsi="Arial" w:cs="Arial"/>
          <w:color w:val="0F243E"/>
          <w:sz w:val="17"/>
          <w:szCs w:val="17"/>
        </w:rPr>
        <w:t xml:space="preserve"> ukupno 30.702 društva, u 2013. g. po istoj je osnovi </w:t>
      </w:r>
      <w:r w:rsidRPr="000E4F9C">
        <w:rPr>
          <w:rFonts w:ascii="Arial" w:hAnsi="Arial" w:cs="Arial"/>
          <w:color w:val="0F243E"/>
          <w:sz w:val="17"/>
          <w:szCs w:val="17"/>
        </w:rPr>
        <w:t>brisano ukupno 3.880 društava, u 2014. g. 9</w:t>
      </w:r>
      <w:r w:rsidRPr="00F07019">
        <w:rPr>
          <w:rFonts w:ascii="Arial" w:hAnsi="Arial" w:cs="Arial"/>
          <w:color w:val="0F243E"/>
          <w:sz w:val="17"/>
          <w:szCs w:val="17"/>
        </w:rPr>
        <w:t xml:space="preserve">.802 društva, u 2015. g. 4.661 društvo, u 2016. g. 2.499 društava, u 2017. g. 2.806 društava, u 2018. g. 2.425 društava, </w:t>
      </w:r>
      <w:r w:rsidRPr="002478FA">
        <w:rPr>
          <w:rFonts w:ascii="Arial" w:hAnsi="Arial" w:cs="Arial"/>
          <w:color w:val="0F243E"/>
          <w:sz w:val="17"/>
          <w:szCs w:val="17"/>
        </w:rPr>
        <w:t>u 201</w:t>
      </w:r>
      <w:r>
        <w:rPr>
          <w:rFonts w:ascii="Arial" w:hAnsi="Arial" w:cs="Arial"/>
          <w:color w:val="0F243E"/>
          <w:sz w:val="17"/>
          <w:szCs w:val="17"/>
        </w:rPr>
        <w:t>9</w:t>
      </w:r>
      <w:r w:rsidRPr="002478FA">
        <w:rPr>
          <w:rFonts w:ascii="Arial" w:hAnsi="Arial" w:cs="Arial"/>
          <w:color w:val="0F243E"/>
          <w:sz w:val="17"/>
          <w:szCs w:val="17"/>
        </w:rPr>
        <w:t xml:space="preserve">. g. </w:t>
      </w:r>
      <w:r>
        <w:rPr>
          <w:rFonts w:ascii="Arial" w:hAnsi="Arial" w:cs="Arial"/>
          <w:color w:val="0F243E"/>
          <w:sz w:val="17"/>
          <w:szCs w:val="17"/>
        </w:rPr>
        <w:t>1</w:t>
      </w:r>
      <w:r w:rsidRPr="002478FA">
        <w:rPr>
          <w:rFonts w:ascii="Arial" w:hAnsi="Arial" w:cs="Arial"/>
          <w:color w:val="0F243E"/>
          <w:sz w:val="17"/>
          <w:szCs w:val="17"/>
        </w:rPr>
        <w:t>.</w:t>
      </w:r>
      <w:r>
        <w:rPr>
          <w:rFonts w:ascii="Arial" w:hAnsi="Arial" w:cs="Arial"/>
          <w:color w:val="0F243E"/>
          <w:sz w:val="17"/>
          <w:szCs w:val="17"/>
        </w:rPr>
        <w:t>824</w:t>
      </w:r>
      <w:r w:rsidRPr="002478FA">
        <w:rPr>
          <w:rFonts w:ascii="Arial" w:hAnsi="Arial" w:cs="Arial"/>
          <w:color w:val="0F243E"/>
          <w:sz w:val="17"/>
          <w:szCs w:val="17"/>
        </w:rPr>
        <w:t xml:space="preserve"> </w:t>
      </w:r>
      <w:r w:rsidRPr="000E4F9C">
        <w:rPr>
          <w:rFonts w:ascii="Arial" w:hAnsi="Arial" w:cs="Arial"/>
          <w:color w:val="0F243E"/>
          <w:sz w:val="17"/>
          <w:szCs w:val="17"/>
        </w:rPr>
        <w:t>društva, u 2020. g. 69 društava, u 2021. g. 2.503 društva, a u 2022. g. (zaključno s 31. ožujka 2022. godine), brisano je 65 društava, neovisno o njihovu statusu blokade.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A4C5" w14:textId="0FF1CD9A" w:rsidR="00145C67" w:rsidRPr="0070319F" w:rsidRDefault="009555F8" w:rsidP="00FD05B1">
    <w:pPr>
      <w:pStyle w:val="Header"/>
      <w:tabs>
        <w:tab w:val="clear" w:pos="4536"/>
        <w:tab w:val="clear" w:pos="9072"/>
      </w:tabs>
      <w:rPr>
        <w:rFonts w:ascii="Arial" w:hAnsi="Arial" w:cs="Arial"/>
        <w:color w:val="244061"/>
        <w:sz w:val="18"/>
        <w:szCs w:val="18"/>
      </w:rPr>
    </w:pPr>
    <w:r>
      <w:rPr>
        <w:noProof/>
      </w:rPr>
      <w:drawing>
        <wp:inline distT="0" distB="0" distL="0" distR="0" wp14:anchorId="62C0B049" wp14:editId="045A1C06">
          <wp:extent cx="1024255" cy="2520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45C67">
      <w:tab/>
    </w:r>
    <w:r w:rsidR="00145C67">
      <w:tab/>
    </w:r>
    <w:r w:rsidR="00145C67">
      <w:tab/>
    </w:r>
    <w:r w:rsidR="00145C67">
      <w:tab/>
    </w:r>
    <w:r w:rsidR="00145C67" w:rsidRPr="0070319F">
      <w:rPr>
        <w:rFonts w:ascii="Arial" w:hAnsi="Arial" w:cs="Arial"/>
        <w:color w:val="244061"/>
        <w:sz w:val="18"/>
        <w:szCs w:val="18"/>
      </w:rPr>
      <w:t xml:space="preserve">Zagreb, </w:t>
    </w:r>
    <w:r w:rsidR="009F5BFB">
      <w:rPr>
        <w:rFonts w:ascii="Arial" w:hAnsi="Arial" w:cs="Arial"/>
        <w:color w:val="244061"/>
        <w:sz w:val="18"/>
        <w:szCs w:val="18"/>
      </w:rPr>
      <w:t>14. listopada</w:t>
    </w:r>
    <w:r w:rsidR="00145C67" w:rsidRPr="0070319F">
      <w:rPr>
        <w:rFonts w:ascii="Arial" w:hAnsi="Arial" w:cs="Arial"/>
        <w:color w:val="244061"/>
        <w:sz w:val="18"/>
        <w:szCs w:val="18"/>
      </w:rPr>
      <w:t xml:space="preserve"> 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9D9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8AA"/>
    <w:multiLevelType w:val="hybridMultilevel"/>
    <w:tmpl w:val="5C4EA874"/>
    <w:lvl w:ilvl="0" w:tplc="F90CD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72A6F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54C05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8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DA"/>
    <w:rsid w:val="00001DB2"/>
    <w:rsid w:val="00002673"/>
    <w:rsid w:val="000042D1"/>
    <w:rsid w:val="0000580B"/>
    <w:rsid w:val="00005E7B"/>
    <w:rsid w:val="00006757"/>
    <w:rsid w:val="00010E6E"/>
    <w:rsid w:val="0001193B"/>
    <w:rsid w:val="00011A6F"/>
    <w:rsid w:val="000121C9"/>
    <w:rsid w:val="000130FE"/>
    <w:rsid w:val="0001349F"/>
    <w:rsid w:val="0001377A"/>
    <w:rsid w:val="00013DBD"/>
    <w:rsid w:val="000146C0"/>
    <w:rsid w:val="00015CE1"/>
    <w:rsid w:val="000168E2"/>
    <w:rsid w:val="00016A1C"/>
    <w:rsid w:val="00016B56"/>
    <w:rsid w:val="00016C0F"/>
    <w:rsid w:val="0002025E"/>
    <w:rsid w:val="00020D5F"/>
    <w:rsid w:val="00023683"/>
    <w:rsid w:val="0002426E"/>
    <w:rsid w:val="000251C8"/>
    <w:rsid w:val="000263A7"/>
    <w:rsid w:val="000264EF"/>
    <w:rsid w:val="000279E7"/>
    <w:rsid w:val="00030A23"/>
    <w:rsid w:val="00030B7D"/>
    <w:rsid w:val="000320DB"/>
    <w:rsid w:val="00033983"/>
    <w:rsid w:val="00034235"/>
    <w:rsid w:val="000352CD"/>
    <w:rsid w:val="00035A0A"/>
    <w:rsid w:val="00035B2D"/>
    <w:rsid w:val="000373E4"/>
    <w:rsid w:val="0003789F"/>
    <w:rsid w:val="0004005A"/>
    <w:rsid w:val="00040545"/>
    <w:rsid w:val="00040702"/>
    <w:rsid w:val="00041480"/>
    <w:rsid w:val="000415F8"/>
    <w:rsid w:val="0004167C"/>
    <w:rsid w:val="00042816"/>
    <w:rsid w:val="000434A3"/>
    <w:rsid w:val="00043E24"/>
    <w:rsid w:val="00044386"/>
    <w:rsid w:val="0004444C"/>
    <w:rsid w:val="0004596A"/>
    <w:rsid w:val="000459E1"/>
    <w:rsid w:val="00046257"/>
    <w:rsid w:val="00046752"/>
    <w:rsid w:val="00047AD6"/>
    <w:rsid w:val="00050F62"/>
    <w:rsid w:val="0005118B"/>
    <w:rsid w:val="000515BC"/>
    <w:rsid w:val="00051E18"/>
    <w:rsid w:val="00051EBD"/>
    <w:rsid w:val="0005229A"/>
    <w:rsid w:val="00052433"/>
    <w:rsid w:val="00052A1F"/>
    <w:rsid w:val="00053450"/>
    <w:rsid w:val="00053FD8"/>
    <w:rsid w:val="00054627"/>
    <w:rsid w:val="00054C84"/>
    <w:rsid w:val="00054F5D"/>
    <w:rsid w:val="000551FB"/>
    <w:rsid w:val="0005538C"/>
    <w:rsid w:val="000553A4"/>
    <w:rsid w:val="00055402"/>
    <w:rsid w:val="00055E75"/>
    <w:rsid w:val="00056538"/>
    <w:rsid w:val="00056B6E"/>
    <w:rsid w:val="0005756D"/>
    <w:rsid w:val="00057C2E"/>
    <w:rsid w:val="00060010"/>
    <w:rsid w:val="000601F2"/>
    <w:rsid w:val="00060FEC"/>
    <w:rsid w:val="000611A0"/>
    <w:rsid w:val="00061717"/>
    <w:rsid w:val="0006184A"/>
    <w:rsid w:val="00062057"/>
    <w:rsid w:val="0006227D"/>
    <w:rsid w:val="00062586"/>
    <w:rsid w:val="0006262C"/>
    <w:rsid w:val="00063058"/>
    <w:rsid w:val="00063AD0"/>
    <w:rsid w:val="00063F86"/>
    <w:rsid w:val="00064156"/>
    <w:rsid w:val="00064EF7"/>
    <w:rsid w:val="000653A7"/>
    <w:rsid w:val="000653FB"/>
    <w:rsid w:val="00066142"/>
    <w:rsid w:val="0006687E"/>
    <w:rsid w:val="0006786D"/>
    <w:rsid w:val="000700B2"/>
    <w:rsid w:val="00070133"/>
    <w:rsid w:val="0007140C"/>
    <w:rsid w:val="00071EFA"/>
    <w:rsid w:val="000721D2"/>
    <w:rsid w:val="00073502"/>
    <w:rsid w:val="00074315"/>
    <w:rsid w:val="0007433D"/>
    <w:rsid w:val="00074774"/>
    <w:rsid w:val="00074AEA"/>
    <w:rsid w:val="000751B0"/>
    <w:rsid w:val="00076743"/>
    <w:rsid w:val="00077CD0"/>
    <w:rsid w:val="00077DF7"/>
    <w:rsid w:val="00080B76"/>
    <w:rsid w:val="0008130D"/>
    <w:rsid w:val="00081570"/>
    <w:rsid w:val="00082142"/>
    <w:rsid w:val="00082FC6"/>
    <w:rsid w:val="00083024"/>
    <w:rsid w:val="00083115"/>
    <w:rsid w:val="00083A0F"/>
    <w:rsid w:val="00083E79"/>
    <w:rsid w:val="00084CB7"/>
    <w:rsid w:val="00085068"/>
    <w:rsid w:val="00085400"/>
    <w:rsid w:val="00086F5C"/>
    <w:rsid w:val="00087713"/>
    <w:rsid w:val="00090D33"/>
    <w:rsid w:val="00093527"/>
    <w:rsid w:val="000941CF"/>
    <w:rsid w:val="00094496"/>
    <w:rsid w:val="00094A45"/>
    <w:rsid w:val="000961DB"/>
    <w:rsid w:val="000963C6"/>
    <w:rsid w:val="000A04CB"/>
    <w:rsid w:val="000A0E2A"/>
    <w:rsid w:val="000A20C0"/>
    <w:rsid w:val="000A2653"/>
    <w:rsid w:val="000A2A99"/>
    <w:rsid w:val="000A4E9B"/>
    <w:rsid w:val="000A51B6"/>
    <w:rsid w:val="000A75A2"/>
    <w:rsid w:val="000A7DA3"/>
    <w:rsid w:val="000B0780"/>
    <w:rsid w:val="000B1824"/>
    <w:rsid w:val="000B1D8E"/>
    <w:rsid w:val="000B25A9"/>
    <w:rsid w:val="000B2FC6"/>
    <w:rsid w:val="000B3DE5"/>
    <w:rsid w:val="000B407F"/>
    <w:rsid w:val="000B44F5"/>
    <w:rsid w:val="000B4A73"/>
    <w:rsid w:val="000B5857"/>
    <w:rsid w:val="000B5C82"/>
    <w:rsid w:val="000B64D4"/>
    <w:rsid w:val="000B7A6D"/>
    <w:rsid w:val="000B7BD0"/>
    <w:rsid w:val="000B7DB6"/>
    <w:rsid w:val="000C06B3"/>
    <w:rsid w:val="000C2E69"/>
    <w:rsid w:val="000C3580"/>
    <w:rsid w:val="000C47A7"/>
    <w:rsid w:val="000C568D"/>
    <w:rsid w:val="000C6198"/>
    <w:rsid w:val="000C74BF"/>
    <w:rsid w:val="000D04A6"/>
    <w:rsid w:val="000D04A7"/>
    <w:rsid w:val="000D10F4"/>
    <w:rsid w:val="000D1F51"/>
    <w:rsid w:val="000D233C"/>
    <w:rsid w:val="000D2ACA"/>
    <w:rsid w:val="000D2F75"/>
    <w:rsid w:val="000D3222"/>
    <w:rsid w:val="000D4B88"/>
    <w:rsid w:val="000D6D01"/>
    <w:rsid w:val="000D7429"/>
    <w:rsid w:val="000D75C2"/>
    <w:rsid w:val="000D7DC3"/>
    <w:rsid w:val="000D7FF5"/>
    <w:rsid w:val="000E13F5"/>
    <w:rsid w:val="000E22A4"/>
    <w:rsid w:val="000E440C"/>
    <w:rsid w:val="000E4A86"/>
    <w:rsid w:val="000E4B38"/>
    <w:rsid w:val="000E4F9C"/>
    <w:rsid w:val="000E50CA"/>
    <w:rsid w:val="000E75A1"/>
    <w:rsid w:val="000E7700"/>
    <w:rsid w:val="000E7CAE"/>
    <w:rsid w:val="000F0641"/>
    <w:rsid w:val="000F0AF5"/>
    <w:rsid w:val="000F1FBC"/>
    <w:rsid w:val="000F29B0"/>
    <w:rsid w:val="000F2A1A"/>
    <w:rsid w:val="000F2C30"/>
    <w:rsid w:val="000F32FA"/>
    <w:rsid w:val="000F3738"/>
    <w:rsid w:val="000F3DCE"/>
    <w:rsid w:val="000F41E5"/>
    <w:rsid w:val="000F457F"/>
    <w:rsid w:val="000F46FC"/>
    <w:rsid w:val="000F55AF"/>
    <w:rsid w:val="000F5B7E"/>
    <w:rsid w:val="000F5F5B"/>
    <w:rsid w:val="000F6BD4"/>
    <w:rsid w:val="000F7538"/>
    <w:rsid w:val="000F7F73"/>
    <w:rsid w:val="00100253"/>
    <w:rsid w:val="00100D74"/>
    <w:rsid w:val="00100E00"/>
    <w:rsid w:val="001010B4"/>
    <w:rsid w:val="00103793"/>
    <w:rsid w:val="00104051"/>
    <w:rsid w:val="00104212"/>
    <w:rsid w:val="00104286"/>
    <w:rsid w:val="00105A83"/>
    <w:rsid w:val="00106A97"/>
    <w:rsid w:val="00106B86"/>
    <w:rsid w:val="00106EAE"/>
    <w:rsid w:val="001106C4"/>
    <w:rsid w:val="001117A6"/>
    <w:rsid w:val="001125CF"/>
    <w:rsid w:val="0011374D"/>
    <w:rsid w:val="00114A9E"/>
    <w:rsid w:val="00114ADA"/>
    <w:rsid w:val="0011744F"/>
    <w:rsid w:val="001206D6"/>
    <w:rsid w:val="00120FBD"/>
    <w:rsid w:val="00122582"/>
    <w:rsid w:val="00122BAA"/>
    <w:rsid w:val="00122D8C"/>
    <w:rsid w:val="00122FD7"/>
    <w:rsid w:val="00123182"/>
    <w:rsid w:val="00123ABF"/>
    <w:rsid w:val="001241CF"/>
    <w:rsid w:val="001247CC"/>
    <w:rsid w:val="00124D99"/>
    <w:rsid w:val="00125741"/>
    <w:rsid w:val="001259C6"/>
    <w:rsid w:val="00126152"/>
    <w:rsid w:val="001262ED"/>
    <w:rsid w:val="00127714"/>
    <w:rsid w:val="00127C95"/>
    <w:rsid w:val="001304D8"/>
    <w:rsid w:val="001305A4"/>
    <w:rsid w:val="00131675"/>
    <w:rsid w:val="001324D4"/>
    <w:rsid w:val="00132A2D"/>
    <w:rsid w:val="00132AD0"/>
    <w:rsid w:val="00133139"/>
    <w:rsid w:val="00133DA8"/>
    <w:rsid w:val="0013422D"/>
    <w:rsid w:val="001345BF"/>
    <w:rsid w:val="001349CE"/>
    <w:rsid w:val="00134FD7"/>
    <w:rsid w:val="00135915"/>
    <w:rsid w:val="00135A7E"/>
    <w:rsid w:val="00135D57"/>
    <w:rsid w:val="001364ED"/>
    <w:rsid w:val="00136EF3"/>
    <w:rsid w:val="00137327"/>
    <w:rsid w:val="0013756D"/>
    <w:rsid w:val="001377E9"/>
    <w:rsid w:val="0014076B"/>
    <w:rsid w:val="00140F79"/>
    <w:rsid w:val="001412A9"/>
    <w:rsid w:val="001414A3"/>
    <w:rsid w:val="0014222E"/>
    <w:rsid w:val="00142E7B"/>
    <w:rsid w:val="00143351"/>
    <w:rsid w:val="00143383"/>
    <w:rsid w:val="00143E41"/>
    <w:rsid w:val="00143FC1"/>
    <w:rsid w:val="00144911"/>
    <w:rsid w:val="001449C4"/>
    <w:rsid w:val="00144C38"/>
    <w:rsid w:val="00145441"/>
    <w:rsid w:val="001459FD"/>
    <w:rsid w:val="00145C67"/>
    <w:rsid w:val="0014647E"/>
    <w:rsid w:val="00146A2D"/>
    <w:rsid w:val="001501B5"/>
    <w:rsid w:val="0015065E"/>
    <w:rsid w:val="001515C4"/>
    <w:rsid w:val="001520DF"/>
    <w:rsid w:val="00153C45"/>
    <w:rsid w:val="00154434"/>
    <w:rsid w:val="00154975"/>
    <w:rsid w:val="001549FF"/>
    <w:rsid w:val="00154A84"/>
    <w:rsid w:val="00156291"/>
    <w:rsid w:val="0015667A"/>
    <w:rsid w:val="00156EAB"/>
    <w:rsid w:val="00156F09"/>
    <w:rsid w:val="001571D8"/>
    <w:rsid w:val="00160EA0"/>
    <w:rsid w:val="00161361"/>
    <w:rsid w:val="00161C83"/>
    <w:rsid w:val="001629FD"/>
    <w:rsid w:val="0016380D"/>
    <w:rsid w:val="00164832"/>
    <w:rsid w:val="0016627F"/>
    <w:rsid w:val="00166F3A"/>
    <w:rsid w:val="00167569"/>
    <w:rsid w:val="00167A58"/>
    <w:rsid w:val="001706C2"/>
    <w:rsid w:val="00171359"/>
    <w:rsid w:val="001715A8"/>
    <w:rsid w:val="001716CE"/>
    <w:rsid w:val="00173DA1"/>
    <w:rsid w:val="001740DE"/>
    <w:rsid w:val="00177012"/>
    <w:rsid w:val="001772D9"/>
    <w:rsid w:val="00180788"/>
    <w:rsid w:val="00181D72"/>
    <w:rsid w:val="00182ABA"/>
    <w:rsid w:val="001833B5"/>
    <w:rsid w:val="00183EEF"/>
    <w:rsid w:val="0018410C"/>
    <w:rsid w:val="00184A8A"/>
    <w:rsid w:val="00184DC9"/>
    <w:rsid w:val="00185138"/>
    <w:rsid w:val="001855F2"/>
    <w:rsid w:val="001869E1"/>
    <w:rsid w:val="00187D3C"/>
    <w:rsid w:val="00190350"/>
    <w:rsid w:val="00190BF1"/>
    <w:rsid w:val="001910E6"/>
    <w:rsid w:val="0019122F"/>
    <w:rsid w:val="001922AA"/>
    <w:rsid w:val="00192BDB"/>
    <w:rsid w:val="00192CF4"/>
    <w:rsid w:val="0019317D"/>
    <w:rsid w:val="00193714"/>
    <w:rsid w:val="00193B96"/>
    <w:rsid w:val="001947CB"/>
    <w:rsid w:val="00196442"/>
    <w:rsid w:val="0019645F"/>
    <w:rsid w:val="001965EB"/>
    <w:rsid w:val="001972DD"/>
    <w:rsid w:val="001A008C"/>
    <w:rsid w:val="001A0EC2"/>
    <w:rsid w:val="001A0F16"/>
    <w:rsid w:val="001A2193"/>
    <w:rsid w:val="001A32C6"/>
    <w:rsid w:val="001A367F"/>
    <w:rsid w:val="001A398E"/>
    <w:rsid w:val="001A5369"/>
    <w:rsid w:val="001A5BF9"/>
    <w:rsid w:val="001A5DB7"/>
    <w:rsid w:val="001A6C8C"/>
    <w:rsid w:val="001A6E0F"/>
    <w:rsid w:val="001B07D1"/>
    <w:rsid w:val="001B14AE"/>
    <w:rsid w:val="001B152A"/>
    <w:rsid w:val="001B1AB1"/>
    <w:rsid w:val="001B1EA5"/>
    <w:rsid w:val="001B2D20"/>
    <w:rsid w:val="001B3F97"/>
    <w:rsid w:val="001B5BE3"/>
    <w:rsid w:val="001B6604"/>
    <w:rsid w:val="001B780B"/>
    <w:rsid w:val="001B7A0E"/>
    <w:rsid w:val="001B7F4E"/>
    <w:rsid w:val="001C025E"/>
    <w:rsid w:val="001C0467"/>
    <w:rsid w:val="001C1BC7"/>
    <w:rsid w:val="001C2741"/>
    <w:rsid w:val="001C2B9F"/>
    <w:rsid w:val="001C2FE7"/>
    <w:rsid w:val="001C3051"/>
    <w:rsid w:val="001C34E8"/>
    <w:rsid w:val="001C3B4A"/>
    <w:rsid w:val="001C4379"/>
    <w:rsid w:val="001C46B7"/>
    <w:rsid w:val="001C5068"/>
    <w:rsid w:val="001C5D20"/>
    <w:rsid w:val="001C5F58"/>
    <w:rsid w:val="001C6175"/>
    <w:rsid w:val="001C64B8"/>
    <w:rsid w:val="001C6832"/>
    <w:rsid w:val="001C7403"/>
    <w:rsid w:val="001C7657"/>
    <w:rsid w:val="001C7E5A"/>
    <w:rsid w:val="001C7EE8"/>
    <w:rsid w:val="001D062B"/>
    <w:rsid w:val="001D0DCF"/>
    <w:rsid w:val="001D1CE0"/>
    <w:rsid w:val="001D2C24"/>
    <w:rsid w:val="001D3900"/>
    <w:rsid w:val="001D3A71"/>
    <w:rsid w:val="001D41B8"/>
    <w:rsid w:val="001D4CB2"/>
    <w:rsid w:val="001D5C84"/>
    <w:rsid w:val="001D605E"/>
    <w:rsid w:val="001D629C"/>
    <w:rsid w:val="001D6E05"/>
    <w:rsid w:val="001D71E4"/>
    <w:rsid w:val="001D7884"/>
    <w:rsid w:val="001D7FB8"/>
    <w:rsid w:val="001E1AA5"/>
    <w:rsid w:val="001E36DC"/>
    <w:rsid w:val="001E4331"/>
    <w:rsid w:val="001E4C2F"/>
    <w:rsid w:val="001E5F89"/>
    <w:rsid w:val="001E63CA"/>
    <w:rsid w:val="001E6402"/>
    <w:rsid w:val="001F12F3"/>
    <w:rsid w:val="001F1426"/>
    <w:rsid w:val="001F18AD"/>
    <w:rsid w:val="001F2675"/>
    <w:rsid w:val="001F350B"/>
    <w:rsid w:val="001F3C72"/>
    <w:rsid w:val="001F3DEC"/>
    <w:rsid w:val="001F3E4E"/>
    <w:rsid w:val="001F402C"/>
    <w:rsid w:val="001F4075"/>
    <w:rsid w:val="001F49FA"/>
    <w:rsid w:val="001F4DE1"/>
    <w:rsid w:val="001F60E2"/>
    <w:rsid w:val="001F6646"/>
    <w:rsid w:val="001F74E2"/>
    <w:rsid w:val="00201481"/>
    <w:rsid w:val="002016D3"/>
    <w:rsid w:val="00201CD6"/>
    <w:rsid w:val="0020254B"/>
    <w:rsid w:val="00202656"/>
    <w:rsid w:val="00202C3E"/>
    <w:rsid w:val="00203EEF"/>
    <w:rsid w:val="00204C25"/>
    <w:rsid w:val="00204DAC"/>
    <w:rsid w:val="002069BF"/>
    <w:rsid w:val="00206C37"/>
    <w:rsid w:val="00207654"/>
    <w:rsid w:val="00207842"/>
    <w:rsid w:val="002103BA"/>
    <w:rsid w:val="0021111E"/>
    <w:rsid w:val="00211735"/>
    <w:rsid w:val="00211942"/>
    <w:rsid w:val="00211B4D"/>
    <w:rsid w:val="00212C26"/>
    <w:rsid w:val="00212ECF"/>
    <w:rsid w:val="00213232"/>
    <w:rsid w:val="00213304"/>
    <w:rsid w:val="002134BA"/>
    <w:rsid w:val="00213640"/>
    <w:rsid w:val="00213893"/>
    <w:rsid w:val="0021417B"/>
    <w:rsid w:val="002156EA"/>
    <w:rsid w:val="00215A9D"/>
    <w:rsid w:val="00215AF1"/>
    <w:rsid w:val="00215B1E"/>
    <w:rsid w:val="00216629"/>
    <w:rsid w:val="00216B12"/>
    <w:rsid w:val="00217722"/>
    <w:rsid w:val="00217C3C"/>
    <w:rsid w:val="00220AE0"/>
    <w:rsid w:val="00221035"/>
    <w:rsid w:val="0022171E"/>
    <w:rsid w:val="00221A77"/>
    <w:rsid w:val="00222196"/>
    <w:rsid w:val="00222F98"/>
    <w:rsid w:val="0022320F"/>
    <w:rsid w:val="0022326F"/>
    <w:rsid w:val="00223689"/>
    <w:rsid w:val="002277BF"/>
    <w:rsid w:val="002278E3"/>
    <w:rsid w:val="00227B95"/>
    <w:rsid w:val="00230CA1"/>
    <w:rsid w:val="00232235"/>
    <w:rsid w:val="00234218"/>
    <w:rsid w:val="0023591A"/>
    <w:rsid w:val="00236447"/>
    <w:rsid w:val="0023730E"/>
    <w:rsid w:val="00237CC6"/>
    <w:rsid w:val="002404EC"/>
    <w:rsid w:val="002406A9"/>
    <w:rsid w:val="00240847"/>
    <w:rsid w:val="0024089C"/>
    <w:rsid w:val="00240DBB"/>
    <w:rsid w:val="002413E6"/>
    <w:rsid w:val="00242082"/>
    <w:rsid w:val="0024230F"/>
    <w:rsid w:val="002432F3"/>
    <w:rsid w:val="002446A8"/>
    <w:rsid w:val="0024489D"/>
    <w:rsid w:val="00244C3E"/>
    <w:rsid w:val="00245662"/>
    <w:rsid w:val="0024694B"/>
    <w:rsid w:val="00247127"/>
    <w:rsid w:val="00247835"/>
    <w:rsid w:val="002478FA"/>
    <w:rsid w:val="002503B9"/>
    <w:rsid w:val="002507A6"/>
    <w:rsid w:val="00251102"/>
    <w:rsid w:val="00251C05"/>
    <w:rsid w:val="00251C71"/>
    <w:rsid w:val="00252E3D"/>
    <w:rsid w:val="00253944"/>
    <w:rsid w:val="00253E1F"/>
    <w:rsid w:val="00255BA6"/>
    <w:rsid w:val="002569E9"/>
    <w:rsid w:val="002572B5"/>
    <w:rsid w:val="00257C06"/>
    <w:rsid w:val="00260A89"/>
    <w:rsid w:val="00260AA6"/>
    <w:rsid w:val="00261207"/>
    <w:rsid w:val="00261D39"/>
    <w:rsid w:val="00262985"/>
    <w:rsid w:val="00262E9F"/>
    <w:rsid w:val="002631BD"/>
    <w:rsid w:val="00263B51"/>
    <w:rsid w:val="002647C2"/>
    <w:rsid w:val="002647F2"/>
    <w:rsid w:val="00265550"/>
    <w:rsid w:val="00265877"/>
    <w:rsid w:val="00265B46"/>
    <w:rsid w:val="00266DB9"/>
    <w:rsid w:val="00266E23"/>
    <w:rsid w:val="002722B2"/>
    <w:rsid w:val="002729B3"/>
    <w:rsid w:val="00273698"/>
    <w:rsid w:val="00274A8B"/>
    <w:rsid w:val="002755B6"/>
    <w:rsid w:val="00275EE1"/>
    <w:rsid w:val="002763E4"/>
    <w:rsid w:val="00276F82"/>
    <w:rsid w:val="00277792"/>
    <w:rsid w:val="00277F2F"/>
    <w:rsid w:val="00277FDF"/>
    <w:rsid w:val="002800C7"/>
    <w:rsid w:val="002806C3"/>
    <w:rsid w:val="0028085F"/>
    <w:rsid w:val="00280CB9"/>
    <w:rsid w:val="00280E37"/>
    <w:rsid w:val="00281DFD"/>
    <w:rsid w:val="00281E8D"/>
    <w:rsid w:val="002821F5"/>
    <w:rsid w:val="002825AA"/>
    <w:rsid w:val="0028328C"/>
    <w:rsid w:val="0028328D"/>
    <w:rsid w:val="002844FC"/>
    <w:rsid w:val="0028517A"/>
    <w:rsid w:val="002858A3"/>
    <w:rsid w:val="0028611A"/>
    <w:rsid w:val="0028615A"/>
    <w:rsid w:val="00286471"/>
    <w:rsid w:val="00286715"/>
    <w:rsid w:val="00287588"/>
    <w:rsid w:val="0028778F"/>
    <w:rsid w:val="002900C1"/>
    <w:rsid w:val="00290EDD"/>
    <w:rsid w:val="0029170C"/>
    <w:rsid w:val="00291ADF"/>
    <w:rsid w:val="00294ED5"/>
    <w:rsid w:val="002953A8"/>
    <w:rsid w:val="00295585"/>
    <w:rsid w:val="00297686"/>
    <w:rsid w:val="00297F93"/>
    <w:rsid w:val="002A1A5E"/>
    <w:rsid w:val="002A1FBF"/>
    <w:rsid w:val="002A2332"/>
    <w:rsid w:val="002A23A4"/>
    <w:rsid w:val="002A306F"/>
    <w:rsid w:val="002A345D"/>
    <w:rsid w:val="002A3887"/>
    <w:rsid w:val="002A45B3"/>
    <w:rsid w:val="002A499F"/>
    <w:rsid w:val="002A4D91"/>
    <w:rsid w:val="002A513C"/>
    <w:rsid w:val="002A6135"/>
    <w:rsid w:val="002A6444"/>
    <w:rsid w:val="002A6F20"/>
    <w:rsid w:val="002A7266"/>
    <w:rsid w:val="002A740A"/>
    <w:rsid w:val="002A7714"/>
    <w:rsid w:val="002B0989"/>
    <w:rsid w:val="002B1184"/>
    <w:rsid w:val="002B13A0"/>
    <w:rsid w:val="002B1A0E"/>
    <w:rsid w:val="002B207A"/>
    <w:rsid w:val="002B216D"/>
    <w:rsid w:val="002B4243"/>
    <w:rsid w:val="002B528D"/>
    <w:rsid w:val="002B541C"/>
    <w:rsid w:val="002B5901"/>
    <w:rsid w:val="002B5BA6"/>
    <w:rsid w:val="002B6F8F"/>
    <w:rsid w:val="002B7331"/>
    <w:rsid w:val="002B7E64"/>
    <w:rsid w:val="002C014C"/>
    <w:rsid w:val="002C058E"/>
    <w:rsid w:val="002C0A70"/>
    <w:rsid w:val="002C0CC8"/>
    <w:rsid w:val="002C2661"/>
    <w:rsid w:val="002C2A62"/>
    <w:rsid w:val="002C2FBF"/>
    <w:rsid w:val="002C326A"/>
    <w:rsid w:val="002C3A6A"/>
    <w:rsid w:val="002C4B91"/>
    <w:rsid w:val="002C4C93"/>
    <w:rsid w:val="002C6476"/>
    <w:rsid w:val="002C6D78"/>
    <w:rsid w:val="002C74D9"/>
    <w:rsid w:val="002D0902"/>
    <w:rsid w:val="002D0A0E"/>
    <w:rsid w:val="002D0C97"/>
    <w:rsid w:val="002D1232"/>
    <w:rsid w:val="002D20DD"/>
    <w:rsid w:val="002D3080"/>
    <w:rsid w:val="002D30C8"/>
    <w:rsid w:val="002D386B"/>
    <w:rsid w:val="002D42D9"/>
    <w:rsid w:val="002D43EF"/>
    <w:rsid w:val="002D59D2"/>
    <w:rsid w:val="002D5B6C"/>
    <w:rsid w:val="002D7ABA"/>
    <w:rsid w:val="002E0655"/>
    <w:rsid w:val="002E1617"/>
    <w:rsid w:val="002E1B66"/>
    <w:rsid w:val="002E2DD1"/>
    <w:rsid w:val="002E4CD8"/>
    <w:rsid w:val="002E5A65"/>
    <w:rsid w:val="002E605C"/>
    <w:rsid w:val="002F0627"/>
    <w:rsid w:val="002F1AF9"/>
    <w:rsid w:val="002F1FDE"/>
    <w:rsid w:val="002F23AB"/>
    <w:rsid w:val="002F2FCF"/>
    <w:rsid w:val="002F301B"/>
    <w:rsid w:val="002F33CF"/>
    <w:rsid w:val="002F3F97"/>
    <w:rsid w:val="002F51D2"/>
    <w:rsid w:val="002F5B5E"/>
    <w:rsid w:val="002F628E"/>
    <w:rsid w:val="002F794C"/>
    <w:rsid w:val="0030009D"/>
    <w:rsid w:val="003000F5"/>
    <w:rsid w:val="00300107"/>
    <w:rsid w:val="00300C31"/>
    <w:rsid w:val="00301475"/>
    <w:rsid w:val="00302FDE"/>
    <w:rsid w:val="003031E6"/>
    <w:rsid w:val="00303382"/>
    <w:rsid w:val="00303DC1"/>
    <w:rsid w:val="0030448D"/>
    <w:rsid w:val="00304D91"/>
    <w:rsid w:val="003058E3"/>
    <w:rsid w:val="00307E29"/>
    <w:rsid w:val="00310334"/>
    <w:rsid w:val="00311EBC"/>
    <w:rsid w:val="0031284B"/>
    <w:rsid w:val="00312A67"/>
    <w:rsid w:val="00314772"/>
    <w:rsid w:val="00315B8F"/>
    <w:rsid w:val="003164C7"/>
    <w:rsid w:val="003200EF"/>
    <w:rsid w:val="003205DC"/>
    <w:rsid w:val="00320742"/>
    <w:rsid w:val="00320E3B"/>
    <w:rsid w:val="00322057"/>
    <w:rsid w:val="0032299B"/>
    <w:rsid w:val="00322B7F"/>
    <w:rsid w:val="00322D74"/>
    <w:rsid w:val="003231DD"/>
    <w:rsid w:val="0032370F"/>
    <w:rsid w:val="00324DC3"/>
    <w:rsid w:val="00324EF4"/>
    <w:rsid w:val="0032502B"/>
    <w:rsid w:val="00325223"/>
    <w:rsid w:val="00325997"/>
    <w:rsid w:val="00326867"/>
    <w:rsid w:val="00327338"/>
    <w:rsid w:val="00330148"/>
    <w:rsid w:val="0033112D"/>
    <w:rsid w:val="0033164E"/>
    <w:rsid w:val="00331D3E"/>
    <w:rsid w:val="00331E32"/>
    <w:rsid w:val="00333124"/>
    <w:rsid w:val="003338F4"/>
    <w:rsid w:val="00333C0D"/>
    <w:rsid w:val="00333ED8"/>
    <w:rsid w:val="0033470C"/>
    <w:rsid w:val="00334DEA"/>
    <w:rsid w:val="00334E53"/>
    <w:rsid w:val="003351ED"/>
    <w:rsid w:val="00335AEF"/>
    <w:rsid w:val="00335EB5"/>
    <w:rsid w:val="003364E1"/>
    <w:rsid w:val="00336F4A"/>
    <w:rsid w:val="0033777A"/>
    <w:rsid w:val="00337BC2"/>
    <w:rsid w:val="00340B0C"/>
    <w:rsid w:val="00340BEF"/>
    <w:rsid w:val="003413BD"/>
    <w:rsid w:val="0034189D"/>
    <w:rsid w:val="00341DEA"/>
    <w:rsid w:val="003426D8"/>
    <w:rsid w:val="003427A6"/>
    <w:rsid w:val="003442CA"/>
    <w:rsid w:val="00344808"/>
    <w:rsid w:val="00344DEC"/>
    <w:rsid w:val="00345E3D"/>
    <w:rsid w:val="0034637A"/>
    <w:rsid w:val="003512EE"/>
    <w:rsid w:val="00351689"/>
    <w:rsid w:val="0035191E"/>
    <w:rsid w:val="00351B24"/>
    <w:rsid w:val="00352DE4"/>
    <w:rsid w:val="00354A53"/>
    <w:rsid w:val="0035602D"/>
    <w:rsid w:val="00356A27"/>
    <w:rsid w:val="00357B8F"/>
    <w:rsid w:val="003609D8"/>
    <w:rsid w:val="00360A37"/>
    <w:rsid w:val="00360FBB"/>
    <w:rsid w:val="0036176E"/>
    <w:rsid w:val="00361948"/>
    <w:rsid w:val="00361A1F"/>
    <w:rsid w:val="0036233D"/>
    <w:rsid w:val="0036368E"/>
    <w:rsid w:val="00364C4A"/>
    <w:rsid w:val="00364F7D"/>
    <w:rsid w:val="00365121"/>
    <w:rsid w:val="00365930"/>
    <w:rsid w:val="0036595A"/>
    <w:rsid w:val="00365B44"/>
    <w:rsid w:val="003671AC"/>
    <w:rsid w:val="00367744"/>
    <w:rsid w:val="0037294A"/>
    <w:rsid w:val="00372B14"/>
    <w:rsid w:val="0037351B"/>
    <w:rsid w:val="0037362C"/>
    <w:rsid w:val="00373714"/>
    <w:rsid w:val="00373BBC"/>
    <w:rsid w:val="0037693A"/>
    <w:rsid w:val="00376E2F"/>
    <w:rsid w:val="0037715C"/>
    <w:rsid w:val="003800E2"/>
    <w:rsid w:val="00380A7F"/>
    <w:rsid w:val="003818B0"/>
    <w:rsid w:val="00382066"/>
    <w:rsid w:val="00382F3F"/>
    <w:rsid w:val="0038452A"/>
    <w:rsid w:val="00384CA0"/>
    <w:rsid w:val="00384DAD"/>
    <w:rsid w:val="00385232"/>
    <w:rsid w:val="00385C3A"/>
    <w:rsid w:val="00385E59"/>
    <w:rsid w:val="00385EDE"/>
    <w:rsid w:val="00386266"/>
    <w:rsid w:val="0038713D"/>
    <w:rsid w:val="0038763C"/>
    <w:rsid w:val="00390352"/>
    <w:rsid w:val="003903C3"/>
    <w:rsid w:val="0039067D"/>
    <w:rsid w:val="00390E97"/>
    <w:rsid w:val="0039141D"/>
    <w:rsid w:val="003916AB"/>
    <w:rsid w:val="00391783"/>
    <w:rsid w:val="003917E1"/>
    <w:rsid w:val="003918D6"/>
    <w:rsid w:val="0039231A"/>
    <w:rsid w:val="00392332"/>
    <w:rsid w:val="003923C7"/>
    <w:rsid w:val="00392844"/>
    <w:rsid w:val="00392EF9"/>
    <w:rsid w:val="00393762"/>
    <w:rsid w:val="003937E0"/>
    <w:rsid w:val="00393E7C"/>
    <w:rsid w:val="0039492B"/>
    <w:rsid w:val="00396D10"/>
    <w:rsid w:val="0039731A"/>
    <w:rsid w:val="003A04A4"/>
    <w:rsid w:val="003A0511"/>
    <w:rsid w:val="003A1723"/>
    <w:rsid w:val="003A24CA"/>
    <w:rsid w:val="003A2C18"/>
    <w:rsid w:val="003A2E09"/>
    <w:rsid w:val="003A3104"/>
    <w:rsid w:val="003A402D"/>
    <w:rsid w:val="003A49E1"/>
    <w:rsid w:val="003A568B"/>
    <w:rsid w:val="003A637B"/>
    <w:rsid w:val="003A63F6"/>
    <w:rsid w:val="003A6837"/>
    <w:rsid w:val="003A6D17"/>
    <w:rsid w:val="003A6D95"/>
    <w:rsid w:val="003A76F2"/>
    <w:rsid w:val="003A7AA9"/>
    <w:rsid w:val="003B0AB3"/>
    <w:rsid w:val="003B214C"/>
    <w:rsid w:val="003B2563"/>
    <w:rsid w:val="003B2869"/>
    <w:rsid w:val="003B4083"/>
    <w:rsid w:val="003B4DED"/>
    <w:rsid w:val="003B5FC0"/>
    <w:rsid w:val="003B6450"/>
    <w:rsid w:val="003B6EDF"/>
    <w:rsid w:val="003C0341"/>
    <w:rsid w:val="003C03ED"/>
    <w:rsid w:val="003C0423"/>
    <w:rsid w:val="003C0EDE"/>
    <w:rsid w:val="003C1796"/>
    <w:rsid w:val="003C198B"/>
    <w:rsid w:val="003C19C9"/>
    <w:rsid w:val="003C2571"/>
    <w:rsid w:val="003C3379"/>
    <w:rsid w:val="003C3969"/>
    <w:rsid w:val="003C3A9D"/>
    <w:rsid w:val="003C3D6C"/>
    <w:rsid w:val="003C3DBE"/>
    <w:rsid w:val="003C4200"/>
    <w:rsid w:val="003C4545"/>
    <w:rsid w:val="003C525F"/>
    <w:rsid w:val="003C6CA5"/>
    <w:rsid w:val="003C7883"/>
    <w:rsid w:val="003D0896"/>
    <w:rsid w:val="003D0FFA"/>
    <w:rsid w:val="003D2F23"/>
    <w:rsid w:val="003D394C"/>
    <w:rsid w:val="003D3BE9"/>
    <w:rsid w:val="003D419C"/>
    <w:rsid w:val="003D4D1A"/>
    <w:rsid w:val="003D56B4"/>
    <w:rsid w:val="003D582F"/>
    <w:rsid w:val="003D5F2F"/>
    <w:rsid w:val="003D7587"/>
    <w:rsid w:val="003D7C3B"/>
    <w:rsid w:val="003D7DB0"/>
    <w:rsid w:val="003E1716"/>
    <w:rsid w:val="003E1E4E"/>
    <w:rsid w:val="003E2A40"/>
    <w:rsid w:val="003E3F28"/>
    <w:rsid w:val="003E3FB2"/>
    <w:rsid w:val="003E4166"/>
    <w:rsid w:val="003E44AC"/>
    <w:rsid w:val="003E463E"/>
    <w:rsid w:val="003E48B1"/>
    <w:rsid w:val="003E5FA2"/>
    <w:rsid w:val="003E6D3A"/>
    <w:rsid w:val="003E73E0"/>
    <w:rsid w:val="003E75F1"/>
    <w:rsid w:val="003F018E"/>
    <w:rsid w:val="003F0BA2"/>
    <w:rsid w:val="003F2CB0"/>
    <w:rsid w:val="003F2D85"/>
    <w:rsid w:val="003F3902"/>
    <w:rsid w:val="003F3F7D"/>
    <w:rsid w:val="003F4DD1"/>
    <w:rsid w:val="003F5375"/>
    <w:rsid w:val="003F56FB"/>
    <w:rsid w:val="003F6F7C"/>
    <w:rsid w:val="003F7906"/>
    <w:rsid w:val="004005D6"/>
    <w:rsid w:val="004014B5"/>
    <w:rsid w:val="00401D1C"/>
    <w:rsid w:val="00402B51"/>
    <w:rsid w:val="004030CC"/>
    <w:rsid w:val="00403F43"/>
    <w:rsid w:val="0040481B"/>
    <w:rsid w:val="00404DBA"/>
    <w:rsid w:val="00404F28"/>
    <w:rsid w:val="004056AD"/>
    <w:rsid w:val="004062C0"/>
    <w:rsid w:val="00407F22"/>
    <w:rsid w:val="00410A1A"/>
    <w:rsid w:val="00410AEA"/>
    <w:rsid w:val="00410FAD"/>
    <w:rsid w:val="004122C2"/>
    <w:rsid w:val="00414527"/>
    <w:rsid w:val="00414D92"/>
    <w:rsid w:val="00415518"/>
    <w:rsid w:val="00415A04"/>
    <w:rsid w:val="00417199"/>
    <w:rsid w:val="0041765C"/>
    <w:rsid w:val="00420960"/>
    <w:rsid w:val="00421A95"/>
    <w:rsid w:val="00421F6D"/>
    <w:rsid w:val="00421FD2"/>
    <w:rsid w:val="0042230E"/>
    <w:rsid w:val="004231B7"/>
    <w:rsid w:val="00423275"/>
    <w:rsid w:val="004257EF"/>
    <w:rsid w:val="00425887"/>
    <w:rsid w:val="00426421"/>
    <w:rsid w:val="004271AA"/>
    <w:rsid w:val="00430280"/>
    <w:rsid w:val="00430422"/>
    <w:rsid w:val="00430A10"/>
    <w:rsid w:val="00430C26"/>
    <w:rsid w:val="00431042"/>
    <w:rsid w:val="0043200C"/>
    <w:rsid w:val="004322D9"/>
    <w:rsid w:val="004331C3"/>
    <w:rsid w:val="004335F9"/>
    <w:rsid w:val="00435257"/>
    <w:rsid w:val="004354B0"/>
    <w:rsid w:val="004359D0"/>
    <w:rsid w:val="00435D5E"/>
    <w:rsid w:val="00435F3F"/>
    <w:rsid w:val="004361E2"/>
    <w:rsid w:val="00436CB2"/>
    <w:rsid w:val="00436D9D"/>
    <w:rsid w:val="00440429"/>
    <w:rsid w:val="00440EEE"/>
    <w:rsid w:val="004410C8"/>
    <w:rsid w:val="0044137E"/>
    <w:rsid w:val="00441DB2"/>
    <w:rsid w:val="0044504F"/>
    <w:rsid w:val="004450DD"/>
    <w:rsid w:val="00445271"/>
    <w:rsid w:val="00445DFA"/>
    <w:rsid w:val="0045310F"/>
    <w:rsid w:val="0045332B"/>
    <w:rsid w:val="00453EFC"/>
    <w:rsid w:val="00454CA3"/>
    <w:rsid w:val="00455E07"/>
    <w:rsid w:val="004571BF"/>
    <w:rsid w:val="00461973"/>
    <w:rsid w:val="00461A74"/>
    <w:rsid w:val="004624C1"/>
    <w:rsid w:val="00462BEC"/>
    <w:rsid w:val="00463879"/>
    <w:rsid w:val="0046431C"/>
    <w:rsid w:val="00464848"/>
    <w:rsid w:val="00465519"/>
    <w:rsid w:val="0046556D"/>
    <w:rsid w:val="004658D9"/>
    <w:rsid w:val="0046707F"/>
    <w:rsid w:val="004678F2"/>
    <w:rsid w:val="00467985"/>
    <w:rsid w:val="004679AA"/>
    <w:rsid w:val="00467A2D"/>
    <w:rsid w:val="004706A8"/>
    <w:rsid w:val="00471909"/>
    <w:rsid w:val="00471923"/>
    <w:rsid w:val="00472325"/>
    <w:rsid w:val="004731C7"/>
    <w:rsid w:val="00473599"/>
    <w:rsid w:val="00473937"/>
    <w:rsid w:val="00473CC1"/>
    <w:rsid w:val="004755C1"/>
    <w:rsid w:val="00475AB6"/>
    <w:rsid w:val="00475C61"/>
    <w:rsid w:val="00476612"/>
    <w:rsid w:val="00476ECC"/>
    <w:rsid w:val="004778A3"/>
    <w:rsid w:val="0047790C"/>
    <w:rsid w:val="00477E6E"/>
    <w:rsid w:val="004803BD"/>
    <w:rsid w:val="00480810"/>
    <w:rsid w:val="00482208"/>
    <w:rsid w:val="00482602"/>
    <w:rsid w:val="004832AD"/>
    <w:rsid w:val="00483E49"/>
    <w:rsid w:val="004840EE"/>
    <w:rsid w:val="004844B1"/>
    <w:rsid w:val="004846A2"/>
    <w:rsid w:val="00484CD6"/>
    <w:rsid w:val="00485147"/>
    <w:rsid w:val="0048684F"/>
    <w:rsid w:val="00486ABA"/>
    <w:rsid w:val="004871B9"/>
    <w:rsid w:val="00491A93"/>
    <w:rsid w:val="004922BF"/>
    <w:rsid w:val="0049371A"/>
    <w:rsid w:val="00495432"/>
    <w:rsid w:val="00495FD8"/>
    <w:rsid w:val="004966BD"/>
    <w:rsid w:val="0049721C"/>
    <w:rsid w:val="004A106D"/>
    <w:rsid w:val="004A1827"/>
    <w:rsid w:val="004A1F35"/>
    <w:rsid w:val="004A20E9"/>
    <w:rsid w:val="004A64AB"/>
    <w:rsid w:val="004A6811"/>
    <w:rsid w:val="004A6AD9"/>
    <w:rsid w:val="004A7D44"/>
    <w:rsid w:val="004B0AF9"/>
    <w:rsid w:val="004B2D94"/>
    <w:rsid w:val="004B34CA"/>
    <w:rsid w:val="004B3CF6"/>
    <w:rsid w:val="004B46BA"/>
    <w:rsid w:val="004B4C76"/>
    <w:rsid w:val="004B7A1F"/>
    <w:rsid w:val="004B7D23"/>
    <w:rsid w:val="004C228B"/>
    <w:rsid w:val="004C4155"/>
    <w:rsid w:val="004C45FA"/>
    <w:rsid w:val="004C69EA"/>
    <w:rsid w:val="004C721D"/>
    <w:rsid w:val="004C7C55"/>
    <w:rsid w:val="004D005D"/>
    <w:rsid w:val="004D0891"/>
    <w:rsid w:val="004D08F1"/>
    <w:rsid w:val="004D0B00"/>
    <w:rsid w:val="004D0ECC"/>
    <w:rsid w:val="004D30DE"/>
    <w:rsid w:val="004D3E63"/>
    <w:rsid w:val="004D3EA5"/>
    <w:rsid w:val="004D5021"/>
    <w:rsid w:val="004D55E4"/>
    <w:rsid w:val="004D5668"/>
    <w:rsid w:val="004D61F4"/>
    <w:rsid w:val="004E1E08"/>
    <w:rsid w:val="004E1F8E"/>
    <w:rsid w:val="004E216B"/>
    <w:rsid w:val="004E2A91"/>
    <w:rsid w:val="004E31E2"/>
    <w:rsid w:val="004E344B"/>
    <w:rsid w:val="004E42FC"/>
    <w:rsid w:val="004E5206"/>
    <w:rsid w:val="004E5C8C"/>
    <w:rsid w:val="004E64CB"/>
    <w:rsid w:val="004E7BEB"/>
    <w:rsid w:val="004F0269"/>
    <w:rsid w:val="004F0942"/>
    <w:rsid w:val="004F0953"/>
    <w:rsid w:val="004F13CC"/>
    <w:rsid w:val="004F17D5"/>
    <w:rsid w:val="004F18B9"/>
    <w:rsid w:val="004F2DAD"/>
    <w:rsid w:val="004F30AF"/>
    <w:rsid w:val="004F357F"/>
    <w:rsid w:val="004F367D"/>
    <w:rsid w:val="004F480D"/>
    <w:rsid w:val="004F5572"/>
    <w:rsid w:val="004F6A04"/>
    <w:rsid w:val="004F6B47"/>
    <w:rsid w:val="004F7225"/>
    <w:rsid w:val="004F7E9F"/>
    <w:rsid w:val="00500247"/>
    <w:rsid w:val="00500851"/>
    <w:rsid w:val="00501643"/>
    <w:rsid w:val="00501B3E"/>
    <w:rsid w:val="00502C33"/>
    <w:rsid w:val="00502E42"/>
    <w:rsid w:val="00503C70"/>
    <w:rsid w:val="00503CC5"/>
    <w:rsid w:val="00503F67"/>
    <w:rsid w:val="0050456B"/>
    <w:rsid w:val="00505A26"/>
    <w:rsid w:val="005068EF"/>
    <w:rsid w:val="005069FC"/>
    <w:rsid w:val="00507B7C"/>
    <w:rsid w:val="00507F85"/>
    <w:rsid w:val="005100E7"/>
    <w:rsid w:val="00510AF4"/>
    <w:rsid w:val="005116B6"/>
    <w:rsid w:val="0051175B"/>
    <w:rsid w:val="00511F9C"/>
    <w:rsid w:val="00512497"/>
    <w:rsid w:val="00512EAD"/>
    <w:rsid w:val="005134A6"/>
    <w:rsid w:val="00515514"/>
    <w:rsid w:val="00515E07"/>
    <w:rsid w:val="00516D56"/>
    <w:rsid w:val="00517FAC"/>
    <w:rsid w:val="00521A32"/>
    <w:rsid w:val="00521B4B"/>
    <w:rsid w:val="00521C03"/>
    <w:rsid w:val="00521E45"/>
    <w:rsid w:val="00523A18"/>
    <w:rsid w:val="005240B3"/>
    <w:rsid w:val="005256A7"/>
    <w:rsid w:val="0052614B"/>
    <w:rsid w:val="00526346"/>
    <w:rsid w:val="00526843"/>
    <w:rsid w:val="00526E57"/>
    <w:rsid w:val="005274FA"/>
    <w:rsid w:val="005277DD"/>
    <w:rsid w:val="005305C1"/>
    <w:rsid w:val="00530604"/>
    <w:rsid w:val="00531BFC"/>
    <w:rsid w:val="0053202D"/>
    <w:rsid w:val="00532384"/>
    <w:rsid w:val="00532386"/>
    <w:rsid w:val="00532992"/>
    <w:rsid w:val="005331AD"/>
    <w:rsid w:val="00534394"/>
    <w:rsid w:val="00534C25"/>
    <w:rsid w:val="00535135"/>
    <w:rsid w:val="0053545F"/>
    <w:rsid w:val="0053569B"/>
    <w:rsid w:val="005362FE"/>
    <w:rsid w:val="00536BFF"/>
    <w:rsid w:val="00540776"/>
    <w:rsid w:val="005408FD"/>
    <w:rsid w:val="0054123D"/>
    <w:rsid w:val="005444D7"/>
    <w:rsid w:val="0054460A"/>
    <w:rsid w:val="00545215"/>
    <w:rsid w:val="00545958"/>
    <w:rsid w:val="00545BEA"/>
    <w:rsid w:val="005462B5"/>
    <w:rsid w:val="0054630E"/>
    <w:rsid w:val="005466C3"/>
    <w:rsid w:val="00546FCA"/>
    <w:rsid w:val="005505F1"/>
    <w:rsid w:val="005506A8"/>
    <w:rsid w:val="00550769"/>
    <w:rsid w:val="00551EE2"/>
    <w:rsid w:val="00552832"/>
    <w:rsid w:val="00553D97"/>
    <w:rsid w:val="00553EE7"/>
    <w:rsid w:val="0055468A"/>
    <w:rsid w:val="005551F1"/>
    <w:rsid w:val="00555E30"/>
    <w:rsid w:val="00555F4F"/>
    <w:rsid w:val="00557476"/>
    <w:rsid w:val="00557E58"/>
    <w:rsid w:val="00557EDC"/>
    <w:rsid w:val="005602EF"/>
    <w:rsid w:val="00560527"/>
    <w:rsid w:val="00561604"/>
    <w:rsid w:val="005628A6"/>
    <w:rsid w:val="00563AE8"/>
    <w:rsid w:val="00563ED1"/>
    <w:rsid w:val="005640DA"/>
    <w:rsid w:val="00564380"/>
    <w:rsid w:val="00565302"/>
    <w:rsid w:val="00565B12"/>
    <w:rsid w:val="00565EE3"/>
    <w:rsid w:val="005700D3"/>
    <w:rsid w:val="00570244"/>
    <w:rsid w:val="00570F92"/>
    <w:rsid w:val="00572203"/>
    <w:rsid w:val="005736D2"/>
    <w:rsid w:val="00573A4D"/>
    <w:rsid w:val="00574FD2"/>
    <w:rsid w:val="0057573B"/>
    <w:rsid w:val="005758B5"/>
    <w:rsid w:val="00576484"/>
    <w:rsid w:val="0057652F"/>
    <w:rsid w:val="005765AD"/>
    <w:rsid w:val="00580AEA"/>
    <w:rsid w:val="00581051"/>
    <w:rsid w:val="00581B21"/>
    <w:rsid w:val="00582179"/>
    <w:rsid w:val="00583027"/>
    <w:rsid w:val="0058340D"/>
    <w:rsid w:val="00584523"/>
    <w:rsid w:val="005847EC"/>
    <w:rsid w:val="00584A83"/>
    <w:rsid w:val="00585179"/>
    <w:rsid w:val="00586271"/>
    <w:rsid w:val="005862CE"/>
    <w:rsid w:val="005863B4"/>
    <w:rsid w:val="00586DDD"/>
    <w:rsid w:val="00587601"/>
    <w:rsid w:val="00587A5D"/>
    <w:rsid w:val="0059015A"/>
    <w:rsid w:val="005904B7"/>
    <w:rsid w:val="00591CAA"/>
    <w:rsid w:val="00592B6F"/>
    <w:rsid w:val="00592E87"/>
    <w:rsid w:val="00593220"/>
    <w:rsid w:val="00594BBC"/>
    <w:rsid w:val="00595BEF"/>
    <w:rsid w:val="00596D43"/>
    <w:rsid w:val="00596EE4"/>
    <w:rsid w:val="005A1023"/>
    <w:rsid w:val="005A1163"/>
    <w:rsid w:val="005A2093"/>
    <w:rsid w:val="005A2973"/>
    <w:rsid w:val="005A455E"/>
    <w:rsid w:val="005A4954"/>
    <w:rsid w:val="005A4DFE"/>
    <w:rsid w:val="005A5735"/>
    <w:rsid w:val="005A5D3C"/>
    <w:rsid w:val="005A7F81"/>
    <w:rsid w:val="005B15E6"/>
    <w:rsid w:val="005B1FD2"/>
    <w:rsid w:val="005B2BD9"/>
    <w:rsid w:val="005B39B2"/>
    <w:rsid w:val="005B4F83"/>
    <w:rsid w:val="005B5692"/>
    <w:rsid w:val="005B57EB"/>
    <w:rsid w:val="005B5FA7"/>
    <w:rsid w:val="005B6172"/>
    <w:rsid w:val="005B6C68"/>
    <w:rsid w:val="005B6F17"/>
    <w:rsid w:val="005B6FAA"/>
    <w:rsid w:val="005B755C"/>
    <w:rsid w:val="005B78EA"/>
    <w:rsid w:val="005C00A7"/>
    <w:rsid w:val="005C04DA"/>
    <w:rsid w:val="005C063D"/>
    <w:rsid w:val="005C074D"/>
    <w:rsid w:val="005C39D5"/>
    <w:rsid w:val="005C3B25"/>
    <w:rsid w:val="005C4125"/>
    <w:rsid w:val="005C4322"/>
    <w:rsid w:val="005C5ABD"/>
    <w:rsid w:val="005C5D5C"/>
    <w:rsid w:val="005C6AF8"/>
    <w:rsid w:val="005C6D1B"/>
    <w:rsid w:val="005C6D91"/>
    <w:rsid w:val="005C7841"/>
    <w:rsid w:val="005C7C1C"/>
    <w:rsid w:val="005D0283"/>
    <w:rsid w:val="005D0332"/>
    <w:rsid w:val="005D0A74"/>
    <w:rsid w:val="005D1009"/>
    <w:rsid w:val="005D11DA"/>
    <w:rsid w:val="005D22BD"/>
    <w:rsid w:val="005D4D03"/>
    <w:rsid w:val="005D5A89"/>
    <w:rsid w:val="005D5FB5"/>
    <w:rsid w:val="005D615E"/>
    <w:rsid w:val="005D7297"/>
    <w:rsid w:val="005D7453"/>
    <w:rsid w:val="005D75D0"/>
    <w:rsid w:val="005E01F4"/>
    <w:rsid w:val="005E06EA"/>
    <w:rsid w:val="005E0852"/>
    <w:rsid w:val="005E0AA2"/>
    <w:rsid w:val="005E2238"/>
    <w:rsid w:val="005E22FD"/>
    <w:rsid w:val="005E236A"/>
    <w:rsid w:val="005E28C2"/>
    <w:rsid w:val="005E2FB7"/>
    <w:rsid w:val="005E32B0"/>
    <w:rsid w:val="005E44F3"/>
    <w:rsid w:val="005E51FF"/>
    <w:rsid w:val="005E52A9"/>
    <w:rsid w:val="005E550B"/>
    <w:rsid w:val="005E588A"/>
    <w:rsid w:val="005E5EF0"/>
    <w:rsid w:val="005E5FA4"/>
    <w:rsid w:val="005E62FE"/>
    <w:rsid w:val="005E6EE8"/>
    <w:rsid w:val="005E732D"/>
    <w:rsid w:val="005E781C"/>
    <w:rsid w:val="005E7CD9"/>
    <w:rsid w:val="005F1060"/>
    <w:rsid w:val="005F192F"/>
    <w:rsid w:val="005F3344"/>
    <w:rsid w:val="005F36DC"/>
    <w:rsid w:val="005F3BE6"/>
    <w:rsid w:val="005F3FBE"/>
    <w:rsid w:val="005F45D6"/>
    <w:rsid w:val="005F5B08"/>
    <w:rsid w:val="005F5B9E"/>
    <w:rsid w:val="005F5D7F"/>
    <w:rsid w:val="005F5EE4"/>
    <w:rsid w:val="005F74AB"/>
    <w:rsid w:val="00600788"/>
    <w:rsid w:val="00600FF9"/>
    <w:rsid w:val="00601845"/>
    <w:rsid w:val="00601E7D"/>
    <w:rsid w:val="00603D9E"/>
    <w:rsid w:val="00604419"/>
    <w:rsid w:val="006051A8"/>
    <w:rsid w:val="00605AF0"/>
    <w:rsid w:val="00605B09"/>
    <w:rsid w:val="00605EB0"/>
    <w:rsid w:val="00606111"/>
    <w:rsid w:val="00606E28"/>
    <w:rsid w:val="0060776E"/>
    <w:rsid w:val="00607C71"/>
    <w:rsid w:val="00611546"/>
    <w:rsid w:val="006123FF"/>
    <w:rsid w:val="00613104"/>
    <w:rsid w:val="00613601"/>
    <w:rsid w:val="00613746"/>
    <w:rsid w:val="0061389D"/>
    <w:rsid w:val="0061481E"/>
    <w:rsid w:val="00615493"/>
    <w:rsid w:val="00615729"/>
    <w:rsid w:val="006161CC"/>
    <w:rsid w:val="00616710"/>
    <w:rsid w:val="00616A1A"/>
    <w:rsid w:val="00620A73"/>
    <w:rsid w:val="00622817"/>
    <w:rsid w:val="00623473"/>
    <w:rsid w:val="00624606"/>
    <w:rsid w:val="006256FC"/>
    <w:rsid w:val="00625897"/>
    <w:rsid w:val="0062594E"/>
    <w:rsid w:val="006259E3"/>
    <w:rsid w:val="00625C61"/>
    <w:rsid w:val="00626156"/>
    <w:rsid w:val="00626F45"/>
    <w:rsid w:val="00627359"/>
    <w:rsid w:val="006273A6"/>
    <w:rsid w:val="00627B1D"/>
    <w:rsid w:val="00627FD5"/>
    <w:rsid w:val="00630A7A"/>
    <w:rsid w:val="00631071"/>
    <w:rsid w:val="0063128F"/>
    <w:rsid w:val="00631E9A"/>
    <w:rsid w:val="006329B7"/>
    <w:rsid w:val="00632AB9"/>
    <w:rsid w:val="00632C4C"/>
    <w:rsid w:val="00632FA4"/>
    <w:rsid w:val="0063306A"/>
    <w:rsid w:val="00633761"/>
    <w:rsid w:val="006345BD"/>
    <w:rsid w:val="00634998"/>
    <w:rsid w:val="00634F7E"/>
    <w:rsid w:val="00635159"/>
    <w:rsid w:val="00635259"/>
    <w:rsid w:val="006358F4"/>
    <w:rsid w:val="0063604F"/>
    <w:rsid w:val="00637EE1"/>
    <w:rsid w:val="00637EE8"/>
    <w:rsid w:val="00640594"/>
    <w:rsid w:val="00640A8C"/>
    <w:rsid w:val="00642BB6"/>
    <w:rsid w:val="00643BFD"/>
    <w:rsid w:val="00644447"/>
    <w:rsid w:val="00644EE9"/>
    <w:rsid w:val="00645056"/>
    <w:rsid w:val="006458EE"/>
    <w:rsid w:val="0064615E"/>
    <w:rsid w:val="00646772"/>
    <w:rsid w:val="00650157"/>
    <w:rsid w:val="00650922"/>
    <w:rsid w:val="00650B00"/>
    <w:rsid w:val="00651147"/>
    <w:rsid w:val="00651AA2"/>
    <w:rsid w:val="006523F1"/>
    <w:rsid w:val="00653512"/>
    <w:rsid w:val="00653595"/>
    <w:rsid w:val="006548F0"/>
    <w:rsid w:val="006549A7"/>
    <w:rsid w:val="00654AB3"/>
    <w:rsid w:val="0065540A"/>
    <w:rsid w:val="00655F0B"/>
    <w:rsid w:val="006560AC"/>
    <w:rsid w:val="00656811"/>
    <w:rsid w:val="00656C03"/>
    <w:rsid w:val="006571B1"/>
    <w:rsid w:val="00660247"/>
    <w:rsid w:val="00660A52"/>
    <w:rsid w:val="00661F8C"/>
    <w:rsid w:val="0066240E"/>
    <w:rsid w:val="006648DC"/>
    <w:rsid w:val="00664AE2"/>
    <w:rsid w:val="00665176"/>
    <w:rsid w:val="00666CBE"/>
    <w:rsid w:val="006670E7"/>
    <w:rsid w:val="00667CF3"/>
    <w:rsid w:val="00670282"/>
    <w:rsid w:val="00671242"/>
    <w:rsid w:val="0067209E"/>
    <w:rsid w:val="00672798"/>
    <w:rsid w:val="006728D8"/>
    <w:rsid w:val="00673332"/>
    <w:rsid w:val="00673AC3"/>
    <w:rsid w:val="006741D1"/>
    <w:rsid w:val="00674659"/>
    <w:rsid w:val="00674857"/>
    <w:rsid w:val="00674F37"/>
    <w:rsid w:val="00675A90"/>
    <w:rsid w:val="00675B61"/>
    <w:rsid w:val="0067702B"/>
    <w:rsid w:val="006775D1"/>
    <w:rsid w:val="00680B8B"/>
    <w:rsid w:val="006816FA"/>
    <w:rsid w:val="006839B4"/>
    <w:rsid w:val="006839C8"/>
    <w:rsid w:val="00683B37"/>
    <w:rsid w:val="0068429D"/>
    <w:rsid w:val="006845B8"/>
    <w:rsid w:val="006848E2"/>
    <w:rsid w:val="00684C1A"/>
    <w:rsid w:val="0068518D"/>
    <w:rsid w:val="00685ED0"/>
    <w:rsid w:val="00686105"/>
    <w:rsid w:val="006861FE"/>
    <w:rsid w:val="00687340"/>
    <w:rsid w:val="00687490"/>
    <w:rsid w:val="00687645"/>
    <w:rsid w:val="00687CCF"/>
    <w:rsid w:val="00687D9B"/>
    <w:rsid w:val="006909B9"/>
    <w:rsid w:val="00690E87"/>
    <w:rsid w:val="00692AAF"/>
    <w:rsid w:val="006935DC"/>
    <w:rsid w:val="006947FE"/>
    <w:rsid w:val="00695AD8"/>
    <w:rsid w:val="00695D70"/>
    <w:rsid w:val="00696436"/>
    <w:rsid w:val="0069664E"/>
    <w:rsid w:val="00696B91"/>
    <w:rsid w:val="00696EF1"/>
    <w:rsid w:val="00697A64"/>
    <w:rsid w:val="00697DDB"/>
    <w:rsid w:val="006A0152"/>
    <w:rsid w:val="006A02BA"/>
    <w:rsid w:val="006A0572"/>
    <w:rsid w:val="006A0A60"/>
    <w:rsid w:val="006A0CB3"/>
    <w:rsid w:val="006A1176"/>
    <w:rsid w:val="006A1719"/>
    <w:rsid w:val="006A240E"/>
    <w:rsid w:val="006A3317"/>
    <w:rsid w:val="006A3346"/>
    <w:rsid w:val="006A3414"/>
    <w:rsid w:val="006A6CAD"/>
    <w:rsid w:val="006A75B1"/>
    <w:rsid w:val="006A75BE"/>
    <w:rsid w:val="006A7696"/>
    <w:rsid w:val="006B0410"/>
    <w:rsid w:val="006B046B"/>
    <w:rsid w:val="006B0786"/>
    <w:rsid w:val="006B0B85"/>
    <w:rsid w:val="006B2EA7"/>
    <w:rsid w:val="006B388F"/>
    <w:rsid w:val="006B4999"/>
    <w:rsid w:val="006B4E27"/>
    <w:rsid w:val="006B4F9F"/>
    <w:rsid w:val="006B5554"/>
    <w:rsid w:val="006B6415"/>
    <w:rsid w:val="006C16B7"/>
    <w:rsid w:val="006C1844"/>
    <w:rsid w:val="006C2363"/>
    <w:rsid w:val="006C2FC5"/>
    <w:rsid w:val="006C4D89"/>
    <w:rsid w:val="006C6047"/>
    <w:rsid w:val="006C6FB7"/>
    <w:rsid w:val="006D0EFB"/>
    <w:rsid w:val="006D17B1"/>
    <w:rsid w:val="006D2266"/>
    <w:rsid w:val="006D3878"/>
    <w:rsid w:val="006D3CE5"/>
    <w:rsid w:val="006D5342"/>
    <w:rsid w:val="006D55A4"/>
    <w:rsid w:val="006E0AA7"/>
    <w:rsid w:val="006E0C03"/>
    <w:rsid w:val="006E1022"/>
    <w:rsid w:val="006E1B53"/>
    <w:rsid w:val="006E1C7B"/>
    <w:rsid w:val="006E1C7F"/>
    <w:rsid w:val="006E1CC8"/>
    <w:rsid w:val="006E2173"/>
    <w:rsid w:val="006E2FAE"/>
    <w:rsid w:val="006E3253"/>
    <w:rsid w:val="006E40B1"/>
    <w:rsid w:val="006E4537"/>
    <w:rsid w:val="006E585A"/>
    <w:rsid w:val="006E5C7A"/>
    <w:rsid w:val="006E720E"/>
    <w:rsid w:val="006E7CEA"/>
    <w:rsid w:val="006F0028"/>
    <w:rsid w:val="006F0753"/>
    <w:rsid w:val="006F0F2F"/>
    <w:rsid w:val="006F1996"/>
    <w:rsid w:val="006F254C"/>
    <w:rsid w:val="006F284F"/>
    <w:rsid w:val="006F2A08"/>
    <w:rsid w:val="006F2A35"/>
    <w:rsid w:val="006F3664"/>
    <w:rsid w:val="006F3C73"/>
    <w:rsid w:val="006F3F69"/>
    <w:rsid w:val="006F4A83"/>
    <w:rsid w:val="006F55F1"/>
    <w:rsid w:val="006F580D"/>
    <w:rsid w:val="006F5BBB"/>
    <w:rsid w:val="006F6861"/>
    <w:rsid w:val="006F74AC"/>
    <w:rsid w:val="00700F8E"/>
    <w:rsid w:val="007017BA"/>
    <w:rsid w:val="007030F1"/>
    <w:rsid w:val="0070319F"/>
    <w:rsid w:val="00703C93"/>
    <w:rsid w:val="00703EA6"/>
    <w:rsid w:val="00704744"/>
    <w:rsid w:val="007050E8"/>
    <w:rsid w:val="00706694"/>
    <w:rsid w:val="007072D0"/>
    <w:rsid w:val="00712C73"/>
    <w:rsid w:val="00712F1D"/>
    <w:rsid w:val="00713592"/>
    <w:rsid w:val="007145FC"/>
    <w:rsid w:val="007147E6"/>
    <w:rsid w:val="0071502B"/>
    <w:rsid w:val="00715DD9"/>
    <w:rsid w:val="00716971"/>
    <w:rsid w:val="00717445"/>
    <w:rsid w:val="007174E5"/>
    <w:rsid w:val="0071780B"/>
    <w:rsid w:val="0071782D"/>
    <w:rsid w:val="00720E63"/>
    <w:rsid w:val="00720FE3"/>
    <w:rsid w:val="00721353"/>
    <w:rsid w:val="00723C10"/>
    <w:rsid w:val="00724266"/>
    <w:rsid w:val="007245B8"/>
    <w:rsid w:val="00725428"/>
    <w:rsid w:val="00725CAF"/>
    <w:rsid w:val="0072633F"/>
    <w:rsid w:val="00726705"/>
    <w:rsid w:val="0072777D"/>
    <w:rsid w:val="00727BBD"/>
    <w:rsid w:val="00727FA0"/>
    <w:rsid w:val="007301F3"/>
    <w:rsid w:val="007302AC"/>
    <w:rsid w:val="0073068B"/>
    <w:rsid w:val="0073096E"/>
    <w:rsid w:val="00730B55"/>
    <w:rsid w:val="00731C98"/>
    <w:rsid w:val="007324D3"/>
    <w:rsid w:val="00732665"/>
    <w:rsid w:val="00733BA8"/>
    <w:rsid w:val="007351C6"/>
    <w:rsid w:val="0073618B"/>
    <w:rsid w:val="00736492"/>
    <w:rsid w:val="00736DE7"/>
    <w:rsid w:val="007372CB"/>
    <w:rsid w:val="00741714"/>
    <w:rsid w:val="007419CB"/>
    <w:rsid w:val="00741E3F"/>
    <w:rsid w:val="007428ED"/>
    <w:rsid w:val="00742EAC"/>
    <w:rsid w:val="00743CDE"/>
    <w:rsid w:val="00744E6C"/>
    <w:rsid w:val="0074531D"/>
    <w:rsid w:val="00745A46"/>
    <w:rsid w:val="00745FF7"/>
    <w:rsid w:val="00746363"/>
    <w:rsid w:val="00746812"/>
    <w:rsid w:val="00746FD8"/>
    <w:rsid w:val="007471E5"/>
    <w:rsid w:val="00750B41"/>
    <w:rsid w:val="00750FE4"/>
    <w:rsid w:val="0075133A"/>
    <w:rsid w:val="00751A4E"/>
    <w:rsid w:val="00752F61"/>
    <w:rsid w:val="007532FB"/>
    <w:rsid w:val="0075456D"/>
    <w:rsid w:val="0075477C"/>
    <w:rsid w:val="00754FB6"/>
    <w:rsid w:val="00755132"/>
    <w:rsid w:val="007569E5"/>
    <w:rsid w:val="007576EB"/>
    <w:rsid w:val="00760578"/>
    <w:rsid w:val="0076222E"/>
    <w:rsid w:val="007623DA"/>
    <w:rsid w:val="00762C19"/>
    <w:rsid w:val="0076302A"/>
    <w:rsid w:val="007641A0"/>
    <w:rsid w:val="007641C0"/>
    <w:rsid w:val="00764383"/>
    <w:rsid w:val="00766C82"/>
    <w:rsid w:val="00767B01"/>
    <w:rsid w:val="00770A8F"/>
    <w:rsid w:val="00770CB6"/>
    <w:rsid w:val="00771004"/>
    <w:rsid w:val="00772241"/>
    <w:rsid w:val="00773027"/>
    <w:rsid w:val="00773696"/>
    <w:rsid w:val="007743B3"/>
    <w:rsid w:val="0077485C"/>
    <w:rsid w:val="00775047"/>
    <w:rsid w:val="00775595"/>
    <w:rsid w:val="007764CC"/>
    <w:rsid w:val="00776E68"/>
    <w:rsid w:val="00776EBF"/>
    <w:rsid w:val="007774FD"/>
    <w:rsid w:val="00780774"/>
    <w:rsid w:val="00781063"/>
    <w:rsid w:val="007837FA"/>
    <w:rsid w:val="007845EF"/>
    <w:rsid w:val="0078499C"/>
    <w:rsid w:val="00784C09"/>
    <w:rsid w:val="00784C45"/>
    <w:rsid w:val="007850C4"/>
    <w:rsid w:val="007852F0"/>
    <w:rsid w:val="007854B1"/>
    <w:rsid w:val="007868E0"/>
    <w:rsid w:val="00790B7A"/>
    <w:rsid w:val="007910BE"/>
    <w:rsid w:val="0079163A"/>
    <w:rsid w:val="007920BD"/>
    <w:rsid w:val="007921D8"/>
    <w:rsid w:val="007923DC"/>
    <w:rsid w:val="007927F9"/>
    <w:rsid w:val="00792BD1"/>
    <w:rsid w:val="00793A42"/>
    <w:rsid w:val="00793DBA"/>
    <w:rsid w:val="0079418F"/>
    <w:rsid w:val="007948D9"/>
    <w:rsid w:val="0079581F"/>
    <w:rsid w:val="00795F67"/>
    <w:rsid w:val="0079638A"/>
    <w:rsid w:val="007969AC"/>
    <w:rsid w:val="00796C28"/>
    <w:rsid w:val="007A156D"/>
    <w:rsid w:val="007A19CE"/>
    <w:rsid w:val="007A1A35"/>
    <w:rsid w:val="007A21FE"/>
    <w:rsid w:val="007A2B96"/>
    <w:rsid w:val="007A37AA"/>
    <w:rsid w:val="007A38D3"/>
    <w:rsid w:val="007A3FA8"/>
    <w:rsid w:val="007A4409"/>
    <w:rsid w:val="007A4A31"/>
    <w:rsid w:val="007A4C39"/>
    <w:rsid w:val="007A5B38"/>
    <w:rsid w:val="007A6419"/>
    <w:rsid w:val="007A75F3"/>
    <w:rsid w:val="007B0882"/>
    <w:rsid w:val="007B1F1A"/>
    <w:rsid w:val="007B1FB8"/>
    <w:rsid w:val="007B261D"/>
    <w:rsid w:val="007B2B8F"/>
    <w:rsid w:val="007B43DC"/>
    <w:rsid w:val="007B4C24"/>
    <w:rsid w:val="007B6377"/>
    <w:rsid w:val="007B71C7"/>
    <w:rsid w:val="007B74C1"/>
    <w:rsid w:val="007C0536"/>
    <w:rsid w:val="007C0847"/>
    <w:rsid w:val="007C0A2B"/>
    <w:rsid w:val="007C0DD3"/>
    <w:rsid w:val="007C1100"/>
    <w:rsid w:val="007C17F1"/>
    <w:rsid w:val="007C2A64"/>
    <w:rsid w:val="007C4736"/>
    <w:rsid w:val="007C47F6"/>
    <w:rsid w:val="007C4C7C"/>
    <w:rsid w:val="007C5CE8"/>
    <w:rsid w:val="007C5CFD"/>
    <w:rsid w:val="007C5E01"/>
    <w:rsid w:val="007C6652"/>
    <w:rsid w:val="007C7066"/>
    <w:rsid w:val="007D077B"/>
    <w:rsid w:val="007D0D11"/>
    <w:rsid w:val="007D0D2F"/>
    <w:rsid w:val="007D0F3C"/>
    <w:rsid w:val="007D1182"/>
    <w:rsid w:val="007D2D80"/>
    <w:rsid w:val="007D2DBA"/>
    <w:rsid w:val="007D3D8B"/>
    <w:rsid w:val="007D4476"/>
    <w:rsid w:val="007D4947"/>
    <w:rsid w:val="007D60A2"/>
    <w:rsid w:val="007D6B2B"/>
    <w:rsid w:val="007D6B6E"/>
    <w:rsid w:val="007D79B5"/>
    <w:rsid w:val="007E0FB8"/>
    <w:rsid w:val="007E2221"/>
    <w:rsid w:val="007E26DE"/>
    <w:rsid w:val="007E3599"/>
    <w:rsid w:val="007E41BC"/>
    <w:rsid w:val="007E42FA"/>
    <w:rsid w:val="007E504F"/>
    <w:rsid w:val="007E5839"/>
    <w:rsid w:val="007E635D"/>
    <w:rsid w:val="007E6CD2"/>
    <w:rsid w:val="007E7025"/>
    <w:rsid w:val="007E7357"/>
    <w:rsid w:val="007E7721"/>
    <w:rsid w:val="007E7BB0"/>
    <w:rsid w:val="007F0099"/>
    <w:rsid w:val="007F14A3"/>
    <w:rsid w:val="007F1DC0"/>
    <w:rsid w:val="007F20E6"/>
    <w:rsid w:val="007F31DE"/>
    <w:rsid w:val="007F3447"/>
    <w:rsid w:val="007F4FC6"/>
    <w:rsid w:val="007F5370"/>
    <w:rsid w:val="007F655A"/>
    <w:rsid w:val="007F783A"/>
    <w:rsid w:val="007F7924"/>
    <w:rsid w:val="007F7E3D"/>
    <w:rsid w:val="008000B9"/>
    <w:rsid w:val="008001A2"/>
    <w:rsid w:val="00800A6E"/>
    <w:rsid w:val="00800D2D"/>
    <w:rsid w:val="008015EE"/>
    <w:rsid w:val="00802521"/>
    <w:rsid w:val="008030DD"/>
    <w:rsid w:val="008038E2"/>
    <w:rsid w:val="00803BFF"/>
    <w:rsid w:val="00803DBC"/>
    <w:rsid w:val="00805841"/>
    <w:rsid w:val="00805DED"/>
    <w:rsid w:val="008069B1"/>
    <w:rsid w:val="00807880"/>
    <w:rsid w:val="00807BD9"/>
    <w:rsid w:val="00810916"/>
    <w:rsid w:val="00810CD2"/>
    <w:rsid w:val="0081100F"/>
    <w:rsid w:val="00812B37"/>
    <w:rsid w:val="00813EF6"/>
    <w:rsid w:val="008146D0"/>
    <w:rsid w:val="00814980"/>
    <w:rsid w:val="00814B75"/>
    <w:rsid w:val="00815D23"/>
    <w:rsid w:val="008161C3"/>
    <w:rsid w:val="008209C0"/>
    <w:rsid w:val="00820C41"/>
    <w:rsid w:val="00820FAF"/>
    <w:rsid w:val="00821376"/>
    <w:rsid w:val="008214A4"/>
    <w:rsid w:val="00822A09"/>
    <w:rsid w:val="00822C75"/>
    <w:rsid w:val="00822DAF"/>
    <w:rsid w:val="00823902"/>
    <w:rsid w:val="00824D33"/>
    <w:rsid w:val="00825BB9"/>
    <w:rsid w:val="00825DE9"/>
    <w:rsid w:val="00826220"/>
    <w:rsid w:val="008266C2"/>
    <w:rsid w:val="00826A5C"/>
    <w:rsid w:val="00830830"/>
    <w:rsid w:val="008310AE"/>
    <w:rsid w:val="00831945"/>
    <w:rsid w:val="00831C98"/>
    <w:rsid w:val="00834128"/>
    <w:rsid w:val="00834525"/>
    <w:rsid w:val="008345C7"/>
    <w:rsid w:val="00834631"/>
    <w:rsid w:val="008347AC"/>
    <w:rsid w:val="00834C6F"/>
    <w:rsid w:val="0083753F"/>
    <w:rsid w:val="0084125A"/>
    <w:rsid w:val="00841B01"/>
    <w:rsid w:val="008422E3"/>
    <w:rsid w:val="00842908"/>
    <w:rsid w:val="00842C82"/>
    <w:rsid w:val="008434B9"/>
    <w:rsid w:val="008440E8"/>
    <w:rsid w:val="008448F0"/>
    <w:rsid w:val="00844C4E"/>
    <w:rsid w:val="0084584A"/>
    <w:rsid w:val="0084666A"/>
    <w:rsid w:val="00846818"/>
    <w:rsid w:val="00846980"/>
    <w:rsid w:val="00847A47"/>
    <w:rsid w:val="00847D58"/>
    <w:rsid w:val="008515EB"/>
    <w:rsid w:val="00851A15"/>
    <w:rsid w:val="00851B05"/>
    <w:rsid w:val="00851D6E"/>
    <w:rsid w:val="008523E1"/>
    <w:rsid w:val="008529C8"/>
    <w:rsid w:val="00852C02"/>
    <w:rsid w:val="00852FAF"/>
    <w:rsid w:val="00853315"/>
    <w:rsid w:val="00853D8B"/>
    <w:rsid w:val="008547C1"/>
    <w:rsid w:val="008548C2"/>
    <w:rsid w:val="008550CC"/>
    <w:rsid w:val="00855B1F"/>
    <w:rsid w:val="00855C15"/>
    <w:rsid w:val="00855D84"/>
    <w:rsid w:val="00855DDF"/>
    <w:rsid w:val="00855E94"/>
    <w:rsid w:val="008573D0"/>
    <w:rsid w:val="008618F9"/>
    <w:rsid w:val="00862BC3"/>
    <w:rsid w:val="0086334E"/>
    <w:rsid w:val="00863646"/>
    <w:rsid w:val="00863A5E"/>
    <w:rsid w:val="00863EB8"/>
    <w:rsid w:val="00864C68"/>
    <w:rsid w:val="0086536F"/>
    <w:rsid w:val="008656E3"/>
    <w:rsid w:val="00865E44"/>
    <w:rsid w:val="00865EC2"/>
    <w:rsid w:val="00866328"/>
    <w:rsid w:val="00867652"/>
    <w:rsid w:val="00867933"/>
    <w:rsid w:val="0087048E"/>
    <w:rsid w:val="00870571"/>
    <w:rsid w:val="008712FF"/>
    <w:rsid w:val="00871467"/>
    <w:rsid w:val="0087249F"/>
    <w:rsid w:val="008736A6"/>
    <w:rsid w:val="008742F4"/>
    <w:rsid w:val="00874717"/>
    <w:rsid w:val="00874F31"/>
    <w:rsid w:val="008752BB"/>
    <w:rsid w:val="00875E49"/>
    <w:rsid w:val="00876301"/>
    <w:rsid w:val="008766D1"/>
    <w:rsid w:val="008769AC"/>
    <w:rsid w:val="00877183"/>
    <w:rsid w:val="00877594"/>
    <w:rsid w:val="00877891"/>
    <w:rsid w:val="00880045"/>
    <w:rsid w:val="00880243"/>
    <w:rsid w:val="00882470"/>
    <w:rsid w:val="00883886"/>
    <w:rsid w:val="00883B35"/>
    <w:rsid w:val="0088483E"/>
    <w:rsid w:val="00884F1A"/>
    <w:rsid w:val="00885129"/>
    <w:rsid w:val="00887C44"/>
    <w:rsid w:val="008909F7"/>
    <w:rsid w:val="00890A97"/>
    <w:rsid w:val="0089155E"/>
    <w:rsid w:val="0089206F"/>
    <w:rsid w:val="00892317"/>
    <w:rsid w:val="008929F2"/>
    <w:rsid w:val="00894636"/>
    <w:rsid w:val="008946BF"/>
    <w:rsid w:val="00894733"/>
    <w:rsid w:val="00895223"/>
    <w:rsid w:val="00896071"/>
    <w:rsid w:val="0089609C"/>
    <w:rsid w:val="00896A3B"/>
    <w:rsid w:val="00896B02"/>
    <w:rsid w:val="00897E6A"/>
    <w:rsid w:val="008A1886"/>
    <w:rsid w:val="008A2234"/>
    <w:rsid w:val="008A2ECE"/>
    <w:rsid w:val="008A36F7"/>
    <w:rsid w:val="008A3BC6"/>
    <w:rsid w:val="008A3DE9"/>
    <w:rsid w:val="008A47D9"/>
    <w:rsid w:val="008A4862"/>
    <w:rsid w:val="008A5102"/>
    <w:rsid w:val="008A5299"/>
    <w:rsid w:val="008A5682"/>
    <w:rsid w:val="008A56B4"/>
    <w:rsid w:val="008A6064"/>
    <w:rsid w:val="008A63AC"/>
    <w:rsid w:val="008A6993"/>
    <w:rsid w:val="008A6C08"/>
    <w:rsid w:val="008B0600"/>
    <w:rsid w:val="008B270B"/>
    <w:rsid w:val="008B3635"/>
    <w:rsid w:val="008B3AC4"/>
    <w:rsid w:val="008B3E02"/>
    <w:rsid w:val="008B4887"/>
    <w:rsid w:val="008B4CBC"/>
    <w:rsid w:val="008B67DE"/>
    <w:rsid w:val="008B6FB9"/>
    <w:rsid w:val="008C0E49"/>
    <w:rsid w:val="008C0FF4"/>
    <w:rsid w:val="008C15D1"/>
    <w:rsid w:val="008C2951"/>
    <w:rsid w:val="008C33D3"/>
    <w:rsid w:val="008C3A4A"/>
    <w:rsid w:val="008C4E12"/>
    <w:rsid w:val="008C4FBB"/>
    <w:rsid w:val="008C5255"/>
    <w:rsid w:val="008C6E4D"/>
    <w:rsid w:val="008D04CC"/>
    <w:rsid w:val="008D08A3"/>
    <w:rsid w:val="008D0A35"/>
    <w:rsid w:val="008D1354"/>
    <w:rsid w:val="008D1740"/>
    <w:rsid w:val="008D1CFD"/>
    <w:rsid w:val="008D1DCE"/>
    <w:rsid w:val="008D2633"/>
    <w:rsid w:val="008D2D87"/>
    <w:rsid w:val="008D2DFC"/>
    <w:rsid w:val="008D3012"/>
    <w:rsid w:val="008D3C41"/>
    <w:rsid w:val="008D492F"/>
    <w:rsid w:val="008D4C8E"/>
    <w:rsid w:val="008D714E"/>
    <w:rsid w:val="008D7170"/>
    <w:rsid w:val="008D7422"/>
    <w:rsid w:val="008D75D9"/>
    <w:rsid w:val="008D7EAE"/>
    <w:rsid w:val="008E08E3"/>
    <w:rsid w:val="008E08FA"/>
    <w:rsid w:val="008E0C54"/>
    <w:rsid w:val="008E11EB"/>
    <w:rsid w:val="008E1218"/>
    <w:rsid w:val="008E1298"/>
    <w:rsid w:val="008E34AE"/>
    <w:rsid w:val="008E3632"/>
    <w:rsid w:val="008E4993"/>
    <w:rsid w:val="008E602E"/>
    <w:rsid w:val="008E74E5"/>
    <w:rsid w:val="008E7E20"/>
    <w:rsid w:val="008F03CE"/>
    <w:rsid w:val="008F07FA"/>
    <w:rsid w:val="008F0949"/>
    <w:rsid w:val="008F0EA1"/>
    <w:rsid w:val="008F1186"/>
    <w:rsid w:val="008F1505"/>
    <w:rsid w:val="008F154E"/>
    <w:rsid w:val="008F16C0"/>
    <w:rsid w:val="008F1A6A"/>
    <w:rsid w:val="008F209F"/>
    <w:rsid w:val="008F2E84"/>
    <w:rsid w:val="008F2EEC"/>
    <w:rsid w:val="008F3645"/>
    <w:rsid w:val="008F3BDD"/>
    <w:rsid w:val="008F4365"/>
    <w:rsid w:val="008F53CB"/>
    <w:rsid w:val="008F5D26"/>
    <w:rsid w:val="008F69B7"/>
    <w:rsid w:val="008F6B99"/>
    <w:rsid w:val="008F6C68"/>
    <w:rsid w:val="008F74A6"/>
    <w:rsid w:val="008F7C8D"/>
    <w:rsid w:val="009004E5"/>
    <w:rsid w:val="009007A1"/>
    <w:rsid w:val="00901759"/>
    <w:rsid w:val="00902664"/>
    <w:rsid w:val="00902FCD"/>
    <w:rsid w:val="0090339E"/>
    <w:rsid w:val="00904E8E"/>
    <w:rsid w:val="00905264"/>
    <w:rsid w:val="0090546E"/>
    <w:rsid w:val="00906E45"/>
    <w:rsid w:val="009108AA"/>
    <w:rsid w:val="009109B1"/>
    <w:rsid w:val="00911101"/>
    <w:rsid w:val="00911648"/>
    <w:rsid w:val="00912FAC"/>
    <w:rsid w:val="00913563"/>
    <w:rsid w:val="00913D1D"/>
    <w:rsid w:val="00913D7C"/>
    <w:rsid w:val="00914694"/>
    <w:rsid w:val="009152EA"/>
    <w:rsid w:val="00915555"/>
    <w:rsid w:val="00915E9C"/>
    <w:rsid w:val="0091660E"/>
    <w:rsid w:val="00916A27"/>
    <w:rsid w:val="00917903"/>
    <w:rsid w:val="00917984"/>
    <w:rsid w:val="00917DFE"/>
    <w:rsid w:val="00920107"/>
    <w:rsid w:val="00920DA6"/>
    <w:rsid w:val="00920F2F"/>
    <w:rsid w:val="00921283"/>
    <w:rsid w:val="00922346"/>
    <w:rsid w:val="00922693"/>
    <w:rsid w:val="0092277F"/>
    <w:rsid w:val="00922A45"/>
    <w:rsid w:val="0092413E"/>
    <w:rsid w:val="00924FD9"/>
    <w:rsid w:val="009256EA"/>
    <w:rsid w:val="00925A80"/>
    <w:rsid w:val="00925F21"/>
    <w:rsid w:val="009263D8"/>
    <w:rsid w:val="009279FB"/>
    <w:rsid w:val="00930C7E"/>
    <w:rsid w:val="009312A4"/>
    <w:rsid w:val="009319E1"/>
    <w:rsid w:val="00931A8D"/>
    <w:rsid w:val="00931BB2"/>
    <w:rsid w:val="0093236E"/>
    <w:rsid w:val="009333D0"/>
    <w:rsid w:val="009341CA"/>
    <w:rsid w:val="00936A28"/>
    <w:rsid w:val="00937ABF"/>
    <w:rsid w:val="00937ADB"/>
    <w:rsid w:val="0094011A"/>
    <w:rsid w:val="00940BB4"/>
    <w:rsid w:val="00941678"/>
    <w:rsid w:val="00941780"/>
    <w:rsid w:val="009430FF"/>
    <w:rsid w:val="009432B3"/>
    <w:rsid w:val="00944155"/>
    <w:rsid w:val="00944204"/>
    <w:rsid w:val="009460F4"/>
    <w:rsid w:val="00946B23"/>
    <w:rsid w:val="00947343"/>
    <w:rsid w:val="00947608"/>
    <w:rsid w:val="00947BE9"/>
    <w:rsid w:val="009501EF"/>
    <w:rsid w:val="00950E6B"/>
    <w:rsid w:val="009519C0"/>
    <w:rsid w:val="00951D00"/>
    <w:rsid w:val="00952715"/>
    <w:rsid w:val="00952CA6"/>
    <w:rsid w:val="00952F0B"/>
    <w:rsid w:val="009530D8"/>
    <w:rsid w:val="0095520E"/>
    <w:rsid w:val="009552E5"/>
    <w:rsid w:val="009553FE"/>
    <w:rsid w:val="009555F8"/>
    <w:rsid w:val="0095604A"/>
    <w:rsid w:val="00956A6B"/>
    <w:rsid w:val="0096021D"/>
    <w:rsid w:val="00960908"/>
    <w:rsid w:val="00961773"/>
    <w:rsid w:val="00963467"/>
    <w:rsid w:val="0096412C"/>
    <w:rsid w:val="00964F83"/>
    <w:rsid w:val="00965473"/>
    <w:rsid w:val="00965949"/>
    <w:rsid w:val="00965C56"/>
    <w:rsid w:val="00970442"/>
    <w:rsid w:val="009710A8"/>
    <w:rsid w:val="009717F7"/>
    <w:rsid w:val="00972572"/>
    <w:rsid w:val="00972817"/>
    <w:rsid w:val="0097346D"/>
    <w:rsid w:val="00973717"/>
    <w:rsid w:val="00973750"/>
    <w:rsid w:val="00973A69"/>
    <w:rsid w:val="00973B5D"/>
    <w:rsid w:val="00975256"/>
    <w:rsid w:val="009755D8"/>
    <w:rsid w:val="009756D0"/>
    <w:rsid w:val="00976D76"/>
    <w:rsid w:val="00977563"/>
    <w:rsid w:val="00977BCC"/>
    <w:rsid w:val="00980E7E"/>
    <w:rsid w:val="00980F2F"/>
    <w:rsid w:val="00981D0C"/>
    <w:rsid w:val="00981F77"/>
    <w:rsid w:val="00982A14"/>
    <w:rsid w:val="00983027"/>
    <w:rsid w:val="0098314E"/>
    <w:rsid w:val="0098407A"/>
    <w:rsid w:val="009840D7"/>
    <w:rsid w:val="00984622"/>
    <w:rsid w:val="009858B9"/>
    <w:rsid w:val="00985A49"/>
    <w:rsid w:val="00986AFA"/>
    <w:rsid w:val="00986C76"/>
    <w:rsid w:val="00987150"/>
    <w:rsid w:val="00987280"/>
    <w:rsid w:val="009922F8"/>
    <w:rsid w:val="0099283C"/>
    <w:rsid w:val="00992FCB"/>
    <w:rsid w:val="0099305F"/>
    <w:rsid w:val="00993441"/>
    <w:rsid w:val="00994836"/>
    <w:rsid w:val="00995F28"/>
    <w:rsid w:val="00996400"/>
    <w:rsid w:val="00996633"/>
    <w:rsid w:val="00997F87"/>
    <w:rsid w:val="009A0598"/>
    <w:rsid w:val="009A0FB0"/>
    <w:rsid w:val="009A202B"/>
    <w:rsid w:val="009A2275"/>
    <w:rsid w:val="009A2A94"/>
    <w:rsid w:val="009A2CB6"/>
    <w:rsid w:val="009A59FF"/>
    <w:rsid w:val="009A5D98"/>
    <w:rsid w:val="009A5F9A"/>
    <w:rsid w:val="009A69B7"/>
    <w:rsid w:val="009A7565"/>
    <w:rsid w:val="009A7A19"/>
    <w:rsid w:val="009B04D5"/>
    <w:rsid w:val="009B0774"/>
    <w:rsid w:val="009B0963"/>
    <w:rsid w:val="009B4301"/>
    <w:rsid w:val="009B4630"/>
    <w:rsid w:val="009B5013"/>
    <w:rsid w:val="009B5B09"/>
    <w:rsid w:val="009B5F85"/>
    <w:rsid w:val="009B6CDB"/>
    <w:rsid w:val="009B702A"/>
    <w:rsid w:val="009B751E"/>
    <w:rsid w:val="009B7696"/>
    <w:rsid w:val="009B7C22"/>
    <w:rsid w:val="009B7F17"/>
    <w:rsid w:val="009C073D"/>
    <w:rsid w:val="009C0FFE"/>
    <w:rsid w:val="009C218D"/>
    <w:rsid w:val="009C2575"/>
    <w:rsid w:val="009C2624"/>
    <w:rsid w:val="009C317B"/>
    <w:rsid w:val="009C3699"/>
    <w:rsid w:val="009C57B3"/>
    <w:rsid w:val="009D06B9"/>
    <w:rsid w:val="009D1C54"/>
    <w:rsid w:val="009D2297"/>
    <w:rsid w:val="009D39CF"/>
    <w:rsid w:val="009D3ED6"/>
    <w:rsid w:val="009D4484"/>
    <w:rsid w:val="009D503C"/>
    <w:rsid w:val="009D50E9"/>
    <w:rsid w:val="009D5B9B"/>
    <w:rsid w:val="009D70A8"/>
    <w:rsid w:val="009D7902"/>
    <w:rsid w:val="009E07E5"/>
    <w:rsid w:val="009E0B6B"/>
    <w:rsid w:val="009E15A1"/>
    <w:rsid w:val="009E18F4"/>
    <w:rsid w:val="009E2A90"/>
    <w:rsid w:val="009E2D71"/>
    <w:rsid w:val="009E31A6"/>
    <w:rsid w:val="009E3375"/>
    <w:rsid w:val="009E3405"/>
    <w:rsid w:val="009E3993"/>
    <w:rsid w:val="009E41ED"/>
    <w:rsid w:val="009E4EBB"/>
    <w:rsid w:val="009E664C"/>
    <w:rsid w:val="009E6844"/>
    <w:rsid w:val="009E6E10"/>
    <w:rsid w:val="009E6E7D"/>
    <w:rsid w:val="009E7421"/>
    <w:rsid w:val="009E77EB"/>
    <w:rsid w:val="009E791D"/>
    <w:rsid w:val="009E7E30"/>
    <w:rsid w:val="009F0678"/>
    <w:rsid w:val="009F0B62"/>
    <w:rsid w:val="009F0BFA"/>
    <w:rsid w:val="009F0FE2"/>
    <w:rsid w:val="009F2B67"/>
    <w:rsid w:val="009F3495"/>
    <w:rsid w:val="009F39C6"/>
    <w:rsid w:val="009F3BBA"/>
    <w:rsid w:val="009F4216"/>
    <w:rsid w:val="009F4BEB"/>
    <w:rsid w:val="009F53A7"/>
    <w:rsid w:val="009F579C"/>
    <w:rsid w:val="009F5BFB"/>
    <w:rsid w:val="009F5C65"/>
    <w:rsid w:val="009F5D98"/>
    <w:rsid w:val="00A014E6"/>
    <w:rsid w:val="00A02544"/>
    <w:rsid w:val="00A02D6F"/>
    <w:rsid w:val="00A03065"/>
    <w:rsid w:val="00A036BB"/>
    <w:rsid w:val="00A03B0B"/>
    <w:rsid w:val="00A05D54"/>
    <w:rsid w:val="00A05F9E"/>
    <w:rsid w:val="00A07174"/>
    <w:rsid w:val="00A07FAD"/>
    <w:rsid w:val="00A07FC7"/>
    <w:rsid w:val="00A10299"/>
    <w:rsid w:val="00A102F2"/>
    <w:rsid w:val="00A1211E"/>
    <w:rsid w:val="00A12286"/>
    <w:rsid w:val="00A122F8"/>
    <w:rsid w:val="00A13B9E"/>
    <w:rsid w:val="00A13DB3"/>
    <w:rsid w:val="00A140F0"/>
    <w:rsid w:val="00A15800"/>
    <w:rsid w:val="00A15BB6"/>
    <w:rsid w:val="00A15DC9"/>
    <w:rsid w:val="00A1631B"/>
    <w:rsid w:val="00A165FA"/>
    <w:rsid w:val="00A17056"/>
    <w:rsid w:val="00A17069"/>
    <w:rsid w:val="00A17189"/>
    <w:rsid w:val="00A17926"/>
    <w:rsid w:val="00A17F68"/>
    <w:rsid w:val="00A2055D"/>
    <w:rsid w:val="00A20A58"/>
    <w:rsid w:val="00A20AF6"/>
    <w:rsid w:val="00A21CB7"/>
    <w:rsid w:val="00A22DFC"/>
    <w:rsid w:val="00A22F1C"/>
    <w:rsid w:val="00A24043"/>
    <w:rsid w:val="00A24203"/>
    <w:rsid w:val="00A25E2C"/>
    <w:rsid w:val="00A26002"/>
    <w:rsid w:val="00A27451"/>
    <w:rsid w:val="00A27C28"/>
    <w:rsid w:val="00A30B12"/>
    <w:rsid w:val="00A310E0"/>
    <w:rsid w:val="00A31F70"/>
    <w:rsid w:val="00A32226"/>
    <w:rsid w:val="00A33AF2"/>
    <w:rsid w:val="00A352A7"/>
    <w:rsid w:val="00A3626A"/>
    <w:rsid w:val="00A36464"/>
    <w:rsid w:val="00A371C8"/>
    <w:rsid w:val="00A37954"/>
    <w:rsid w:val="00A41183"/>
    <w:rsid w:val="00A41896"/>
    <w:rsid w:val="00A42629"/>
    <w:rsid w:val="00A4339D"/>
    <w:rsid w:val="00A43488"/>
    <w:rsid w:val="00A43C8E"/>
    <w:rsid w:val="00A43FA6"/>
    <w:rsid w:val="00A44709"/>
    <w:rsid w:val="00A466FA"/>
    <w:rsid w:val="00A46722"/>
    <w:rsid w:val="00A46B13"/>
    <w:rsid w:val="00A47C2B"/>
    <w:rsid w:val="00A47DC8"/>
    <w:rsid w:val="00A50CDE"/>
    <w:rsid w:val="00A51C42"/>
    <w:rsid w:val="00A52152"/>
    <w:rsid w:val="00A522A4"/>
    <w:rsid w:val="00A54B18"/>
    <w:rsid w:val="00A55313"/>
    <w:rsid w:val="00A553F0"/>
    <w:rsid w:val="00A557EB"/>
    <w:rsid w:val="00A55FE9"/>
    <w:rsid w:val="00A56CBA"/>
    <w:rsid w:val="00A61FDA"/>
    <w:rsid w:val="00A62096"/>
    <w:rsid w:val="00A6272D"/>
    <w:rsid w:val="00A642CA"/>
    <w:rsid w:val="00A64EA3"/>
    <w:rsid w:val="00A66439"/>
    <w:rsid w:val="00A67415"/>
    <w:rsid w:val="00A67E61"/>
    <w:rsid w:val="00A76128"/>
    <w:rsid w:val="00A761F7"/>
    <w:rsid w:val="00A76E3E"/>
    <w:rsid w:val="00A773F5"/>
    <w:rsid w:val="00A777CE"/>
    <w:rsid w:val="00A77B22"/>
    <w:rsid w:val="00A8244F"/>
    <w:rsid w:val="00A839A0"/>
    <w:rsid w:val="00A8429E"/>
    <w:rsid w:val="00A8438B"/>
    <w:rsid w:val="00A84757"/>
    <w:rsid w:val="00A84A42"/>
    <w:rsid w:val="00A86B12"/>
    <w:rsid w:val="00A87098"/>
    <w:rsid w:val="00A8734C"/>
    <w:rsid w:val="00A87A23"/>
    <w:rsid w:val="00A9203F"/>
    <w:rsid w:val="00A922FD"/>
    <w:rsid w:val="00A926F5"/>
    <w:rsid w:val="00A928CE"/>
    <w:rsid w:val="00A934C5"/>
    <w:rsid w:val="00A93AD4"/>
    <w:rsid w:val="00A93B3F"/>
    <w:rsid w:val="00A94B96"/>
    <w:rsid w:val="00A95B4E"/>
    <w:rsid w:val="00A95C3E"/>
    <w:rsid w:val="00A95C9F"/>
    <w:rsid w:val="00A96030"/>
    <w:rsid w:val="00A96547"/>
    <w:rsid w:val="00A96D71"/>
    <w:rsid w:val="00A97C28"/>
    <w:rsid w:val="00AA09CF"/>
    <w:rsid w:val="00AA0C36"/>
    <w:rsid w:val="00AA0C99"/>
    <w:rsid w:val="00AA168D"/>
    <w:rsid w:val="00AA169E"/>
    <w:rsid w:val="00AA18A2"/>
    <w:rsid w:val="00AA5435"/>
    <w:rsid w:val="00AA567C"/>
    <w:rsid w:val="00AA56B4"/>
    <w:rsid w:val="00AA56FB"/>
    <w:rsid w:val="00AA57B1"/>
    <w:rsid w:val="00AA6AE6"/>
    <w:rsid w:val="00AA740B"/>
    <w:rsid w:val="00AA74BF"/>
    <w:rsid w:val="00AA74C3"/>
    <w:rsid w:val="00AA7690"/>
    <w:rsid w:val="00AB119B"/>
    <w:rsid w:val="00AB156B"/>
    <w:rsid w:val="00AB19BC"/>
    <w:rsid w:val="00AB2307"/>
    <w:rsid w:val="00AB4077"/>
    <w:rsid w:val="00AB422A"/>
    <w:rsid w:val="00AB624E"/>
    <w:rsid w:val="00AB63BD"/>
    <w:rsid w:val="00AB6ED9"/>
    <w:rsid w:val="00AB7C77"/>
    <w:rsid w:val="00AC16FA"/>
    <w:rsid w:val="00AC18E5"/>
    <w:rsid w:val="00AC3481"/>
    <w:rsid w:val="00AC3DDD"/>
    <w:rsid w:val="00AC3E53"/>
    <w:rsid w:val="00AC492D"/>
    <w:rsid w:val="00AC62DB"/>
    <w:rsid w:val="00AC6A49"/>
    <w:rsid w:val="00AC72E0"/>
    <w:rsid w:val="00AC7961"/>
    <w:rsid w:val="00AC7A3E"/>
    <w:rsid w:val="00AC7D39"/>
    <w:rsid w:val="00AD1299"/>
    <w:rsid w:val="00AD138C"/>
    <w:rsid w:val="00AD3638"/>
    <w:rsid w:val="00AD3789"/>
    <w:rsid w:val="00AD3E02"/>
    <w:rsid w:val="00AD4173"/>
    <w:rsid w:val="00AE071E"/>
    <w:rsid w:val="00AE16C0"/>
    <w:rsid w:val="00AE17FA"/>
    <w:rsid w:val="00AE1D39"/>
    <w:rsid w:val="00AE29C6"/>
    <w:rsid w:val="00AE366B"/>
    <w:rsid w:val="00AE3BBD"/>
    <w:rsid w:val="00AE3C4A"/>
    <w:rsid w:val="00AE4283"/>
    <w:rsid w:val="00AE50CA"/>
    <w:rsid w:val="00AE5CB8"/>
    <w:rsid w:val="00AE5F25"/>
    <w:rsid w:val="00AE6651"/>
    <w:rsid w:val="00AE6A5D"/>
    <w:rsid w:val="00AE6B3C"/>
    <w:rsid w:val="00AE6D4A"/>
    <w:rsid w:val="00AE6F21"/>
    <w:rsid w:val="00AE7363"/>
    <w:rsid w:val="00AE750E"/>
    <w:rsid w:val="00AE75BB"/>
    <w:rsid w:val="00AE7B79"/>
    <w:rsid w:val="00AE7BB3"/>
    <w:rsid w:val="00AE7DDC"/>
    <w:rsid w:val="00AE7FF3"/>
    <w:rsid w:val="00AF1ABB"/>
    <w:rsid w:val="00AF2E32"/>
    <w:rsid w:val="00AF3C65"/>
    <w:rsid w:val="00AF45BD"/>
    <w:rsid w:val="00AF4BFB"/>
    <w:rsid w:val="00AF4EE6"/>
    <w:rsid w:val="00AF5776"/>
    <w:rsid w:val="00AF5B15"/>
    <w:rsid w:val="00B0011B"/>
    <w:rsid w:val="00B004C0"/>
    <w:rsid w:val="00B01A2F"/>
    <w:rsid w:val="00B01BB6"/>
    <w:rsid w:val="00B021A7"/>
    <w:rsid w:val="00B03013"/>
    <w:rsid w:val="00B03D53"/>
    <w:rsid w:val="00B04B42"/>
    <w:rsid w:val="00B055AB"/>
    <w:rsid w:val="00B05D16"/>
    <w:rsid w:val="00B06977"/>
    <w:rsid w:val="00B075CB"/>
    <w:rsid w:val="00B07E71"/>
    <w:rsid w:val="00B07FA6"/>
    <w:rsid w:val="00B10DD1"/>
    <w:rsid w:val="00B11EB4"/>
    <w:rsid w:val="00B11EE6"/>
    <w:rsid w:val="00B12660"/>
    <w:rsid w:val="00B12F55"/>
    <w:rsid w:val="00B1369E"/>
    <w:rsid w:val="00B140CA"/>
    <w:rsid w:val="00B1416C"/>
    <w:rsid w:val="00B14D6E"/>
    <w:rsid w:val="00B14EB4"/>
    <w:rsid w:val="00B14F60"/>
    <w:rsid w:val="00B15113"/>
    <w:rsid w:val="00B15203"/>
    <w:rsid w:val="00B16B81"/>
    <w:rsid w:val="00B17C3E"/>
    <w:rsid w:val="00B17D3B"/>
    <w:rsid w:val="00B221F5"/>
    <w:rsid w:val="00B22A3D"/>
    <w:rsid w:val="00B235A4"/>
    <w:rsid w:val="00B2390E"/>
    <w:rsid w:val="00B2462C"/>
    <w:rsid w:val="00B24782"/>
    <w:rsid w:val="00B247B2"/>
    <w:rsid w:val="00B24B67"/>
    <w:rsid w:val="00B24C4C"/>
    <w:rsid w:val="00B2526C"/>
    <w:rsid w:val="00B257BA"/>
    <w:rsid w:val="00B260BE"/>
    <w:rsid w:val="00B26DCA"/>
    <w:rsid w:val="00B27A74"/>
    <w:rsid w:val="00B27DF4"/>
    <w:rsid w:val="00B30B1F"/>
    <w:rsid w:val="00B315A7"/>
    <w:rsid w:val="00B32141"/>
    <w:rsid w:val="00B32348"/>
    <w:rsid w:val="00B329EB"/>
    <w:rsid w:val="00B32F50"/>
    <w:rsid w:val="00B33276"/>
    <w:rsid w:val="00B33B2B"/>
    <w:rsid w:val="00B33C7E"/>
    <w:rsid w:val="00B340B6"/>
    <w:rsid w:val="00B3572F"/>
    <w:rsid w:val="00B35CD8"/>
    <w:rsid w:val="00B4157F"/>
    <w:rsid w:val="00B42F60"/>
    <w:rsid w:val="00B44382"/>
    <w:rsid w:val="00B45B71"/>
    <w:rsid w:val="00B45C77"/>
    <w:rsid w:val="00B45E2D"/>
    <w:rsid w:val="00B45FAC"/>
    <w:rsid w:val="00B46441"/>
    <w:rsid w:val="00B466E4"/>
    <w:rsid w:val="00B46877"/>
    <w:rsid w:val="00B47AC8"/>
    <w:rsid w:val="00B47DD2"/>
    <w:rsid w:val="00B47EEB"/>
    <w:rsid w:val="00B50BA4"/>
    <w:rsid w:val="00B521FD"/>
    <w:rsid w:val="00B52503"/>
    <w:rsid w:val="00B5259A"/>
    <w:rsid w:val="00B535B3"/>
    <w:rsid w:val="00B54692"/>
    <w:rsid w:val="00B547E6"/>
    <w:rsid w:val="00B548F1"/>
    <w:rsid w:val="00B549A0"/>
    <w:rsid w:val="00B54A3C"/>
    <w:rsid w:val="00B5521C"/>
    <w:rsid w:val="00B55450"/>
    <w:rsid w:val="00B573FA"/>
    <w:rsid w:val="00B57826"/>
    <w:rsid w:val="00B57C8C"/>
    <w:rsid w:val="00B60427"/>
    <w:rsid w:val="00B6112C"/>
    <w:rsid w:val="00B616A1"/>
    <w:rsid w:val="00B61919"/>
    <w:rsid w:val="00B640C3"/>
    <w:rsid w:val="00B64791"/>
    <w:rsid w:val="00B64A92"/>
    <w:rsid w:val="00B67115"/>
    <w:rsid w:val="00B67E5B"/>
    <w:rsid w:val="00B67FE3"/>
    <w:rsid w:val="00B708D2"/>
    <w:rsid w:val="00B71AEF"/>
    <w:rsid w:val="00B72BE6"/>
    <w:rsid w:val="00B73437"/>
    <w:rsid w:val="00B75E18"/>
    <w:rsid w:val="00B760AE"/>
    <w:rsid w:val="00B8013A"/>
    <w:rsid w:val="00B80590"/>
    <w:rsid w:val="00B80942"/>
    <w:rsid w:val="00B81133"/>
    <w:rsid w:val="00B812C7"/>
    <w:rsid w:val="00B81CCC"/>
    <w:rsid w:val="00B82E47"/>
    <w:rsid w:val="00B8394E"/>
    <w:rsid w:val="00B85275"/>
    <w:rsid w:val="00B86887"/>
    <w:rsid w:val="00B86C5E"/>
    <w:rsid w:val="00B87550"/>
    <w:rsid w:val="00B875E4"/>
    <w:rsid w:val="00B87654"/>
    <w:rsid w:val="00B87A6E"/>
    <w:rsid w:val="00B90EE0"/>
    <w:rsid w:val="00B91029"/>
    <w:rsid w:val="00B9213F"/>
    <w:rsid w:val="00B95239"/>
    <w:rsid w:val="00B95F7C"/>
    <w:rsid w:val="00B96FAF"/>
    <w:rsid w:val="00BA1471"/>
    <w:rsid w:val="00BA191A"/>
    <w:rsid w:val="00BA1AA1"/>
    <w:rsid w:val="00BA4870"/>
    <w:rsid w:val="00BA489E"/>
    <w:rsid w:val="00BA4EA2"/>
    <w:rsid w:val="00BA56ED"/>
    <w:rsid w:val="00BA597E"/>
    <w:rsid w:val="00BA7CC5"/>
    <w:rsid w:val="00BB0E0F"/>
    <w:rsid w:val="00BB0E69"/>
    <w:rsid w:val="00BB1453"/>
    <w:rsid w:val="00BB150B"/>
    <w:rsid w:val="00BB20F2"/>
    <w:rsid w:val="00BB2584"/>
    <w:rsid w:val="00BB3674"/>
    <w:rsid w:val="00BB38F8"/>
    <w:rsid w:val="00BB3947"/>
    <w:rsid w:val="00BB3E26"/>
    <w:rsid w:val="00BB44A8"/>
    <w:rsid w:val="00BB4D12"/>
    <w:rsid w:val="00BB52B2"/>
    <w:rsid w:val="00BB534E"/>
    <w:rsid w:val="00BB5BD6"/>
    <w:rsid w:val="00BB62C4"/>
    <w:rsid w:val="00BC03DA"/>
    <w:rsid w:val="00BC2638"/>
    <w:rsid w:val="00BC4530"/>
    <w:rsid w:val="00BC4C78"/>
    <w:rsid w:val="00BC4F7E"/>
    <w:rsid w:val="00BC4FD8"/>
    <w:rsid w:val="00BC549A"/>
    <w:rsid w:val="00BC6036"/>
    <w:rsid w:val="00BC69C8"/>
    <w:rsid w:val="00BD093D"/>
    <w:rsid w:val="00BD13EC"/>
    <w:rsid w:val="00BD1E7F"/>
    <w:rsid w:val="00BD2320"/>
    <w:rsid w:val="00BD301C"/>
    <w:rsid w:val="00BD3A75"/>
    <w:rsid w:val="00BD3CB3"/>
    <w:rsid w:val="00BD5CAA"/>
    <w:rsid w:val="00BD6C15"/>
    <w:rsid w:val="00BD7078"/>
    <w:rsid w:val="00BD7687"/>
    <w:rsid w:val="00BD78F7"/>
    <w:rsid w:val="00BD7CC9"/>
    <w:rsid w:val="00BE0A64"/>
    <w:rsid w:val="00BE0ED1"/>
    <w:rsid w:val="00BE10A8"/>
    <w:rsid w:val="00BE1450"/>
    <w:rsid w:val="00BE14F8"/>
    <w:rsid w:val="00BE1886"/>
    <w:rsid w:val="00BE2309"/>
    <w:rsid w:val="00BE2C88"/>
    <w:rsid w:val="00BE2FF4"/>
    <w:rsid w:val="00BE322A"/>
    <w:rsid w:val="00BE3335"/>
    <w:rsid w:val="00BE3D71"/>
    <w:rsid w:val="00BE401A"/>
    <w:rsid w:val="00BE47CA"/>
    <w:rsid w:val="00BE49DB"/>
    <w:rsid w:val="00BE4D08"/>
    <w:rsid w:val="00BE52DC"/>
    <w:rsid w:val="00BE5690"/>
    <w:rsid w:val="00BE65ED"/>
    <w:rsid w:val="00BE79D7"/>
    <w:rsid w:val="00BF1510"/>
    <w:rsid w:val="00BF15F9"/>
    <w:rsid w:val="00BF1787"/>
    <w:rsid w:val="00BF1A6B"/>
    <w:rsid w:val="00BF2039"/>
    <w:rsid w:val="00BF2519"/>
    <w:rsid w:val="00BF259A"/>
    <w:rsid w:val="00BF28C0"/>
    <w:rsid w:val="00BF3327"/>
    <w:rsid w:val="00BF3FA6"/>
    <w:rsid w:val="00BF4683"/>
    <w:rsid w:val="00BF59B4"/>
    <w:rsid w:val="00BF5E18"/>
    <w:rsid w:val="00BF6C7D"/>
    <w:rsid w:val="00BF6C84"/>
    <w:rsid w:val="00BF7CF7"/>
    <w:rsid w:val="00C00C99"/>
    <w:rsid w:val="00C013E2"/>
    <w:rsid w:val="00C0276F"/>
    <w:rsid w:val="00C03CDA"/>
    <w:rsid w:val="00C041E1"/>
    <w:rsid w:val="00C0577E"/>
    <w:rsid w:val="00C059EA"/>
    <w:rsid w:val="00C05FE1"/>
    <w:rsid w:val="00C06164"/>
    <w:rsid w:val="00C062A7"/>
    <w:rsid w:val="00C06EC4"/>
    <w:rsid w:val="00C07630"/>
    <w:rsid w:val="00C07C59"/>
    <w:rsid w:val="00C102B8"/>
    <w:rsid w:val="00C109E9"/>
    <w:rsid w:val="00C11041"/>
    <w:rsid w:val="00C110F2"/>
    <w:rsid w:val="00C11359"/>
    <w:rsid w:val="00C14F15"/>
    <w:rsid w:val="00C17B57"/>
    <w:rsid w:val="00C20258"/>
    <w:rsid w:val="00C208AE"/>
    <w:rsid w:val="00C20F77"/>
    <w:rsid w:val="00C21EF8"/>
    <w:rsid w:val="00C23AF9"/>
    <w:rsid w:val="00C25781"/>
    <w:rsid w:val="00C25E1F"/>
    <w:rsid w:val="00C260B2"/>
    <w:rsid w:val="00C26342"/>
    <w:rsid w:val="00C26525"/>
    <w:rsid w:val="00C26C4B"/>
    <w:rsid w:val="00C27563"/>
    <w:rsid w:val="00C27B88"/>
    <w:rsid w:val="00C303F1"/>
    <w:rsid w:val="00C30571"/>
    <w:rsid w:val="00C306EB"/>
    <w:rsid w:val="00C32DC7"/>
    <w:rsid w:val="00C3405E"/>
    <w:rsid w:val="00C3617D"/>
    <w:rsid w:val="00C365CB"/>
    <w:rsid w:val="00C36936"/>
    <w:rsid w:val="00C36B20"/>
    <w:rsid w:val="00C40075"/>
    <w:rsid w:val="00C40C61"/>
    <w:rsid w:val="00C41A45"/>
    <w:rsid w:val="00C42138"/>
    <w:rsid w:val="00C42B32"/>
    <w:rsid w:val="00C42FA8"/>
    <w:rsid w:val="00C44BB0"/>
    <w:rsid w:val="00C44CED"/>
    <w:rsid w:val="00C456B3"/>
    <w:rsid w:val="00C45BCE"/>
    <w:rsid w:val="00C45DDF"/>
    <w:rsid w:val="00C46C76"/>
    <w:rsid w:val="00C5038A"/>
    <w:rsid w:val="00C50C41"/>
    <w:rsid w:val="00C50D19"/>
    <w:rsid w:val="00C50D86"/>
    <w:rsid w:val="00C51C60"/>
    <w:rsid w:val="00C51F53"/>
    <w:rsid w:val="00C5427D"/>
    <w:rsid w:val="00C54D3B"/>
    <w:rsid w:val="00C55B0D"/>
    <w:rsid w:val="00C55CD6"/>
    <w:rsid w:val="00C56884"/>
    <w:rsid w:val="00C578FD"/>
    <w:rsid w:val="00C601A3"/>
    <w:rsid w:val="00C61290"/>
    <w:rsid w:val="00C61AC5"/>
    <w:rsid w:val="00C64144"/>
    <w:rsid w:val="00C6467E"/>
    <w:rsid w:val="00C65AD1"/>
    <w:rsid w:val="00C6613F"/>
    <w:rsid w:val="00C66F09"/>
    <w:rsid w:val="00C67628"/>
    <w:rsid w:val="00C67975"/>
    <w:rsid w:val="00C67C96"/>
    <w:rsid w:val="00C70A38"/>
    <w:rsid w:val="00C712F9"/>
    <w:rsid w:val="00C7292C"/>
    <w:rsid w:val="00C72A73"/>
    <w:rsid w:val="00C72D6C"/>
    <w:rsid w:val="00C732D0"/>
    <w:rsid w:val="00C74515"/>
    <w:rsid w:val="00C74B2D"/>
    <w:rsid w:val="00C75259"/>
    <w:rsid w:val="00C75407"/>
    <w:rsid w:val="00C757A1"/>
    <w:rsid w:val="00C7582C"/>
    <w:rsid w:val="00C7605D"/>
    <w:rsid w:val="00C76DCF"/>
    <w:rsid w:val="00C770E2"/>
    <w:rsid w:val="00C77CD8"/>
    <w:rsid w:val="00C806A0"/>
    <w:rsid w:val="00C8072C"/>
    <w:rsid w:val="00C8080A"/>
    <w:rsid w:val="00C80D76"/>
    <w:rsid w:val="00C8178E"/>
    <w:rsid w:val="00C81ED2"/>
    <w:rsid w:val="00C823D9"/>
    <w:rsid w:val="00C8323B"/>
    <w:rsid w:val="00C84405"/>
    <w:rsid w:val="00C859AF"/>
    <w:rsid w:val="00C85E49"/>
    <w:rsid w:val="00C85E4C"/>
    <w:rsid w:val="00C8651D"/>
    <w:rsid w:val="00C867E3"/>
    <w:rsid w:val="00C870AF"/>
    <w:rsid w:val="00C87C53"/>
    <w:rsid w:val="00C904FA"/>
    <w:rsid w:val="00C90DD3"/>
    <w:rsid w:val="00C924F4"/>
    <w:rsid w:val="00C9320E"/>
    <w:rsid w:val="00C935B3"/>
    <w:rsid w:val="00C93689"/>
    <w:rsid w:val="00C941AD"/>
    <w:rsid w:val="00C95723"/>
    <w:rsid w:val="00C965C0"/>
    <w:rsid w:val="00C966CE"/>
    <w:rsid w:val="00C9726D"/>
    <w:rsid w:val="00C97D8A"/>
    <w:rsid w:val="00CA0158"/>
    <w:rsid w:val="00CA07E7"/>
    <w:rsid w:val="00CA0C1E"/>
    <w:rsid w:val="00CA1B2E"/>
    <w:rsid w:val="00CA1DF2"/>
    <w:rsid w:val="00CA210B"/>
    <w:rsid w:val="00CA30F3"/>
    <w:rsid w:val="00CA35C0"/>
    <w:rsid w:val="00CA3BED"/>
    <w:rsid w:val="00CA3BFB"/>
    <w:rsid w:val="00CA471D"/>
    <w:rsid w:val="00CA51CF"/>
    <w:rsid w:val="00CA533B"/>
    <w:rsid w:val="00CA596F"/>
    <w:rsid w:val="00CA5B61"/>
    <w:rsid w:val="00CA612A"/>
    <w:rsid w:val="00CB102C"/>
    <w:rsid w:val="00CB1099"/>
    <w:rsid w:val="00CB2ACA"/>
    <w:rsid w:val="00CB3108"/>
    <w:rsid w:val="00CB34A4"/>
    <w:rsid w:val="00CB3C4C"/>
    <w:rsid w:val="00CB62B8"/>
    <w:rsid w:val="00CB71B9"/>
    <w:rsid w:val="00CB740F"/>
    <w:rsid w:val="00CB7906"/>
    <w:rsid w:val="00CC14CB"/>
    <w:rsid w:val="00CC19C6"/>
    <w:rsid w:val="00CC277B"/>
    <w:rsid w:val="00CC2933"/>
    <w:rsid w:val="00CC309C"/>
    <w:rsid w:val="00CC3141"/>
    <w:rsid w:val="00CC3808"/>
    <w:rsid w:val="00CC41C6"/>
    <w:rsid w:val="00CC636B"/>
    <w:rsid w:val="00CD0362"/>
    <w:rsid w:val="00CD095E"/>
    <w:rsid w:val="00CD0B2D"/>
    <w:rsid w:val="00CD0D43"/>
    <w:rsid w:val="00CD10BF"/>
    <w:rsid w:val="00CD12C2"/>
    <w:rsid w:val="00CD136E"/>
    <w:rsid w:val="00CD200C"/>
    <w:rsid w:val="00CD21F3"/>
    <w:rsid w:val="00CD26FD"/>
    <w:rsid w:val="00CD2CA0"/>
    <w:rsid w:val="00CD2FF7"/>
    <w:rsid w:val="00CD3DA6"/>
    <w:rsid w:val="00CD572E"/>
    <w:rsid w:val="00CD5CD0"/>
    <w:rsid w:val="00CD63DE"/>
    <w:rsid w:val="00CD6C8C"/>
    <w:rsid w:val="00CD7174"/>
    <w:rsid w:val="00CD7DB5"/>
    <w:rsid w:val="00CE0407"/>
    <w:rsid w:val="00CE14C0"/>
    <w:rsid w:val="00CE21F3"/>
    <w:rsid w:val="00CE2273"/>
    <w:rsid w:val="00CE2913"/>
    <w:rsid w:val="00CE4274"/>
    <w:rsid w:val="00CE49B5"/>
    <w:rsid w:val="00CE593D"/>
    <w:rsid w:val="00CE60BC"/>
    <w:rsid w:val="00CE649B"/>
    <w:rsid w:val="00CE7BEE"/>
    <w:rsid w:val="00CF0037"/>
    <w:rsid w:val="00CF079B"/>
    <w:rsid w:val="00CF0B5E"/>
    <w:rsid w:val="00CF0E88"/>
    <w:rsid w:val="00CF280D"/>
    <w:rsid w:val="00CF45B7"/>
    <w:rsid w:val="00CF5254"/>
    <w:rsid w:val="00CF6B75"/>
    <w:rsid w:val="00CF70C7"/>
    <w:rsid w:val="00CF7143"/>
    <w:rsid w:val="00CF7305"/>
    <w:rsid w:val="00D000D2"/>
    <w:rsid w:val="00D000FA"/>
    <w:rsid w:val="00D0122F"/>
    <w:rsid w:val="00D01B94"/>
    <w:rsid w:val="00D0245B"/>
    <w:rsid w:val="00D026A0"/>
    <w:rsid w:val="00D0273C"/>
    <w:rsid w:val="00D031A3"/>
    <w:rsid w:val="00D032C2"/>
    <w:rsid w:val="00D03457"/>
    <w:rsid w:val="00D039FC"/>
    <w:rsid w:val="00D04A51"/>
    <w:rsid w:val="00D04BFB"/>
    <w:rsid w:val="00D05868"/>
    <w:rsid w:val="00D05E0A"/>
    <w:rsid w:val="00D069D4"/>
    <w:rsid w:val="00D06E04"/>
    <w:rsid w:val="00D06FF9"/>
    <w:rsid w:val="00D10693"/>
    <w:rsid w:val="00D10A47"/>
    <w:rsid w:val="00D11600"/>
    <w:rsid w:val="00D11A25"/>
    <w:rsid w:val="00D1276C"/>
    <w:rsid w:val="00D12918"/>
    <w:rsid w:val="00D13C66"/>
    <w:rsid w:val="00D140E5"/>
    <w:rsid w:val="00D1461B"/>
    <w:rsid w:val="00D16860"/>
    <w:rsid w:val="00D169E3"/>
    <w:rsid w:val="00D16EE4"/>
    <w:rsid w:val="00D17953"/>
    <w:rsid w:val="00D17AAB"/>
    <w:rsid w:val="00D209EE"/>
    <w:rsid w:val="00D22ADB"/>
    <w:rsid w:val="00D22D74"/>
    <w:rsid w:val="00D2411F"/>
    <w:rsid w:val="00D24525"/>
    <w:rsid w:val="00D24A6D"/>
    <w:rsid w:val="00D24E1E"/>
    <w:rsid w:val="00D26DD5"/>
    <w:rsid w:val="00D27250"/>
    <w:rsid w:val="00D27628"/>
    <w:rsid w:val="00D27647"/>
    <w:rsid w:val="00D27DDF"/>
    <w:rsid w:val="00D27E3B"/>
    <w:rsid w:val="00D3091E"/>
    <w:rsid w:val="00D30E9D"/>
    <w:rsid w:val="00D313C4"/>
    <w:rsid w:val="00D314A0"/>
    <w:rsid w:val="00D315BF"/>
    <w:rsid w:val="00D319D2"/>
    <w:rsid w:val="00D323C2"/>
    <w:rsid w:val="00D341E3"/>
    <w:rsid w:val="00D35140"/>
    <w:rsid w:val="00D3664C"/>
    <w:rsid w:val="00D3788B"/>
    <w:rsid w:val="00D37C97"/>
    <w:rsid w:val="00D37F18"/>
    <w:rsid w:val="00D4065F"/>
    <w:rsid w:val="00D40EB5"/>
    <w:rsid w:val="00D41847"/>
    <w:rsid w:val="00D41D42"/>
    <w:rsid w:val="00D429AF"/>
    <w:rsid w:val="00D43A05"/>
    <w:rsid w:val="00D4434B"/>
    <w:rsid w:val="00D44696"/>
    <w:rsid w:val="00D44906"/>
    <w:rsid w:val="00D44E48"/>
    <w:rsid w:val="00D46A7C"/>
    <w:rsid w:val="00D46D6F"/>
    <w:rsid w:val="00D50E7B"/>
    <w:rsid w:val="00D50EF7"/>
    <w:rsid w:val="00D50F7D"/>
    <w:rsid w:val="00D51A05"/>
    <w:rsid w:val="00D52E60"/>
    <w:rsid w:val="00D535E2"/>
    <w:rsid w:val="00D537E9"/>
    <w:rsid w:val="00D53A70"/>
    <w:rsid w:val="00D53F87"/>
    <w:rsid w:val="00D5472C"/>
    <w:rsid w:val="00D54DD4"/>
    <w:rsid w:val="00D552AE"/>
    <w:rsid w:val="00D5578F"/>
    <w:rsid w:val="00D55827"/>
    <w:rsid w:val="00D55FC6"/>
    <w:rsid w:val="00D56D68"/>
    <w:rsid w:val="00D57775"/>
    <w:rsid w:val="00D579C5"/>
    <w:rsid w:val="00D60187"/>
    <w:rsid w:val="00D604F8"/>
    <w:rsid w:val="00D605D5"/>
    <w:rsid w:val="00D6359F"/>
    <w:rsid w:val="00D635F9"/>
    <w:rsid w:val="00D63FE6"/>
    <w:rsid w:val="00D6455F"/>
    <w:rsid w:val="00D65A89"/>
    <w:rsid w:val="00D65ED3"/>
    <w:rsid w:val="00D66435"/>
    <w:rsid w:val="00D66E35"/>
    <w:rsid w:val="00D66F7F"/>
    <w:rsid w:val="00D67020"/>
    <w:rsid w:val="00D676BF"/>
    <w:rsid w:val="00D71FD2"/>
    <w:rsid w:val="00D73A1B"/>
    <w:rsid w:val="00D74CC8"/>
    <w:rsid w:val="00D74F97"/>
    <w:rsid w:val="00D75048"/>
    <w:rsid w:val="00D75251"/>
    <w:rsid w:val="00D7729C"/>
    <w:rsid w:val="00D773A7"/>
    <w:rsid w:val="00D77981"/>
    <w:rsid w:val="00D77B2C"/>
    <w:rsid w:val="00D80B32"/>
    <w:rsid w:val="00D81F33"/>
    <w:rsid w:val="00D82086"/>
    <w:rsid w:val="00D82BE7"/>
    <w:rsid w:val="00D82D0C"/>
    <w:rsid w:val="00D85249"/>
    <w:rsid w:val="00D85A52"/>
    <w:rsid w:val="00D85A90"/>
    <w:rsid w:val="00D85E72"/>
    <w:rsid w:val="00D8711D"/>
    <w:rsid w:val="00D87142"/>
    <w:rsid w:val="00D87433"/>
    <w:rsid w:val="00D87656"/>
    <w:rsid w:val="00D87E07"/>
    <w:rsid w:val="00D90AC3"/>
    <w:rsid w:val="00D90C25"/>
    <w:rsid w:val="00D90FF5"/>
    <w:rsid w:val="00D919DD"/>
    <w:rsid w:val="00D92722"/>
    <w:rsid w:val="00D93F7E"/>
    <w:rsid w:val="00D950FF"/>
    <w:rsid w:val="00D95491"/>
    <w:rsid w:val="00D957B1"/>
    <w:rsid w:val="00D9631D"/>
    <w:rsid w:val="00D964FE"/>
    <w:rsid w:val="00D97B21"/>
    <w:rsid w:val="00DA03C9"/>
    <w:rsid w:val="00DA0F9A"/>
    <w:rsid w:val="00DA0FB6"/>
    <w:rsid w:val="00DA1238"/>
    <w:rsid w:val="00DA2B2C"/>
    <w:rsid w:val="00DA2D65"/>
    <w:rsid w:val="00DA3B4F"/>
    <w:rsid w:val="00DA444C"/>
    <w:rsid w:val="00DA4E49"/>
    <w:rsid w:val="00DA59E1"/>
    <w:rsid w:val="00DA6996"/>
    <w:rsid w:val="00DA779E"/>
    <w:rsid w:val="00DA7EFA"/>
    <w:rsid w:val="00DB0476"/>
    <w:rsid w:val="00DB11AB"/>
    <w:rsid w:val="00DB1CB6"/>
    <w:rsid w:val="00DB26A0"/>
    <w:rsid w:val="00DB349E"/>
    <w:rsid w:val="00DB4231"/>
    <w:rsid w:val="00DB477C"/>
    <w:rsid w:val="00DB4AD2"/>
    <w:rsid w:val="00DB4C93"/>
    <w:rsid w:val="00DB52AE"/>
    <w:rsid w:val="00DB70D4"/>
    <w:rsid w:val="00DB7145"/>
    <w:rsid w:val="00DC0B47"/>
    <w:rsid w:val="00DC0D7D"/>
    <w:rsid w:val="00DC0F4A"/>
    <w:rsid w:val="00DC1184"/>
    <w:rsid w:val="00DC183E"/>
    <w:rsid w:val="00DC18F3"/>
    <w:rsid w:val="00DC1A27"/>
    <w:rsid w:val="00DC25BF"/>
    <w:rsid w:val="00DC2A06"/>
    <w:rsid w:val="00DC3E46"/>
    <w:rsid w:val="00DC505D"/>
    <w:rsid w:val="00DC516C"/>
    <w:rsid w:val="00DC59E9"/>
    <w:rsid w:val="00DC7AC2"/>
    <w:rsid w:val="00DC7DC6"/>
    <w:rsid w:val="00DD04F4"/>
    <w:rsid w:val="00DD0A8C"/>
    <w:rsid w:val="00DD1CA0"/>
    <w:rsid w:val="00DD1D51"/>
    <w:rsid w:val="00DD2569"/>
    <w:rsid w:val="00DD2AAC"/>
    <w:rsid w:val="00DD3115"/>
    <w:rsid w:val="00DD36FC"/>
    <w:rsid w:val="00DD4667"/>
    <w:rsid w:val="00DD46BE"/>
    <w:rsid w:val="00DD5797"/>
    <w:rsid w:val="00DD5F1B"/>
    <w:rsid w:val="00DD6BBB"/>
    <w:rsid w:val="00DD6E91"/>
    <w:rsid w:val="00DD6ED1"/>
    <w:rsid w:val="00DD72B3"/>
    <w:rsid w:val="00DD73D0"/>
    <w:rsid w:val="00DD7662"/>
    <w:rsid w:val="00DE12E7"/>
    <w:rsid w:val="00DE2B2A"/>
    <w:rsid w:val="00DE3674"/>
    <w:rsid w:val="00DE3B07"/>
    <w:rsid w:val="00DE4075"/>
    <w:rsid w:val="00DE4E68"/>
    <w:rsid w:val="00DE4FE9"/>
    <w:rsid w:val="00DE59BF"/>
    <w:rsid w:val="00DE6574"/>
    <w:rsid w:val="00DE7002"/>
    <w:rsid w:val="00DF0516"/>
    <w:rsid w:val="00DF0578"/>
    <w:rsid w:val="00DF1252"/>
    <w:rsid w:val="00DF2534"/>
    <w:rsid w:val="00DF25C2"/>
    <w:rsid w:val="00DF3609"/>
    <w:rsid w:val="00DF460E"/>
    <w:rsid w:val="00DF5050"/>
    <w:rsid w:val="00DF625E"/>
    <w:rsid w:val="00DF6AE2"/>
    <w:rsid w:val="00DF6E13"/>
    <w:rsid w:val="00DF719B"/>
    <w:rsid w:val="00DF739A"/>
    <w:rsid w:val="00DF761D"/>
    <w:rsid w:val="00E002C1"/>
    <w:rsid w:val="00E01470"/>
    <w:rsid w:val="00E02521"/>
    <w:rsid w:val="00E03B2E"/>
    <w:rsid w:val="00E05C5F"/>
    <w:rsid w:val="00E0665D"/>
    <w:rsid w:val="00E06C03"/>
    <w:rsid w:val="00E06C13"/>
    <w:rsid w:val="00E06F73"/>
    <w:rsid w:val="00E07B6A"/>
    <w:rsid w:val="00E07BFD"/>
    <w:rsid w:val="00E07E78"/>
    <w:rsid w:val="00E10140"/>
    <w:rsid w:val="00E10385"/>
    <w:rsid w:val="00E1085F"/>
    <w:rsid w:val="00E109B5"/>
    <w:rsid w:val="00E11E60"/>
    <w:rsid w:val="00E12BD9"/>
    <w:rsid w:val="00E142E4"/>
    <w:rsid w:val="00E1570F"/>
    <w:rsid w:val="00E16870"/>
    <w:rsid w:val="00E16A75"/>
    <w:rsid w:val="00E17E59"/>
    <w:rsid w:val="00E17FC8"/>
    <w:rsid w:val="00E21D14"/>
    <w:rsid w:val="00E228BB"/>
    <w:rsid w:val="00E23054"/>
    <w:rsid w:val="00E23BBD"/>
    <w:rsid w:val="00E23FB0"/>
    <w:rsid w:val="00E23FF5"/>
    <w:rsid w:val="00E26056"/>
    <w:rsid w:val="00E27B70"/>
    <w:rsid w:val="00E30A0C"/>
    <w:rsid w:val="00E30B51"/>
    <w:rsid w:val="00E30ED8"/>
    <w:rsid w:val="00E31184"/>
    <w:rsid w:val="00E31536"/>
    <w:rsid w:val="00E317A6"/>
    <w:rsid w:val="00E31D0D"/>
    <w:rsid w:val="00E323AC"/>
    <w:rsid w:val="00E328EA"/>
    <w:rsid w:val="00E331C3"/>
    <w:rsid w:val="00E33BDA"/>
    <w:rsid w:val="00E33BE0"/>
    <w:rsid w:val="00E34A8C"/>
    <w:rsid w:val="00E3578F"/>
    <w:rsid w:val="00E374A3"/>
    <w:rsid w:val="00E37860"/>
    <w:rsid w:val="00E403F2"/>
    <w:rsid w:val="00E4044D"/>
    <w:rsid w:val="00E40460"/>
    <w:rsid w:val="00E405AF"/>
    <w:rsid w:val="00E409AF"/>
    <w:rsid w:val="00E40B8E"/>
    <w:rsid w:val="00E429DE"/>
    <w:rsid w:val="00E43731"/>
    <w:rsid w:val="00E439CD"/>
    <w:rsid w:val="00E4460B"/>
    <w:rsid w:val="00E4461B"/>
    <w:rsid w:val="00E44B92"/>
    <w:rsid w:val="00E4576D"/>
    <w:rsid w:val="00E45AA0"/>
    <w:rsid w:val="00E467DD"/>
    <w:rsid w:val="00E46A6F"/>
    <w:rsid w:val="00E46FEA"/>
    <w:rsid w:val="00E475B7"/>
    <w:rsid w:val="00E47F3C"/>
    <w:rsid w:val="00E5041E"/>
    <w:rsid w:val="00E50BD9"/>
    <w:rsid w:val="00E517FE"/>
    <w:rsid w:val="00E5299A"/>
    <w:rsid w:val="00E52A76"/>
    <w:rsid w:val="00E53622"/>
    <w:rsid w:val="00E54476"/>
    <w:rsid w:val="00E55698"/>
    <w:rsid w:val="00E55F82"/>
    <w:rsid w:val="00E56A47"/>
    <w:rsid w:val="00E56AB0"/>
    <w:rsid w:val="00E60843"/>
    <w:rsid w:val="00E6096C"/>
    <w:rsid w:val="00E619B6"/>
    <w:rsid w:val="00E62032"/>
    <w:rsid w:val="00E64893"/>
    <w:rsid w:val="00E64FFE"/>
    <w:rsid w:val="00E6588F"/>
    <w:rsid w:val="00E65EA9"/>
    <w:rsid w:val="00E66031"/>
    <w:rsid w:val="00E66EAE"/>
    <w:rsid w:val="00E67959"/>
    <w:rsid w:val="00E7060F"/>
    <w:rsid w:val="00E70FE3"/>
    <w:rsid w:val="00E71FF6"/>
    <w:rsid w:val="00E72425"/>
    <w:rsid w:val="00E72B3C"/>
    <w:rsid w:val="00E72FD1"/>
    <w:rsid w:val="00E73E2C"/>
    <w:rsid w:val="00E75047"/>
    <w:rsid w:val="00E764F2"/>
    <w:rsid w:val="00E76A8B"/>
    <w:rsid w:val="00E806F8"/>
    <w:rsid w:val="00E80B3D"/>
    <w:rsid w:val="00E8121E"/>
    <w:rsid w:val="00E81ACD"/>
    <w:rsid w:val="00E81D91"/>
    <w:rsid w:val="00E82FF9"/>
    <w:rsid w:val="00E83EE8"/>
    <w:rsid w:val="00E84F3A"/>
    <w:rsid w:val="00E85A9F"/>
    <w:rsid w:val="00E85F86"/>
    <w:rsid w:val="00E86936"/>
    <w:rsid w:val="00E876D9"/>
    <w:rsid w:val="00E9001F"/>
    <w:rsid w:val="00E9102E"/>
    <w:rsid w:val="00E929B8"/>
    <w:rsid w:val="00E9323E"/>
    <w:rsid w:val="00E9350D"/>
    <w:rsid w:val="00E94A1C"/>
    <w:rsid w:val="00E95344"/>
    <w:rsid w:val="00E95C07"/>
    <w:rsid w:val="00E95DE2"/>
    <w:rsid w:val="00E96407"/>
    <w:rsid w:val="00E969F8"/>
    <w:rsid w:val="00E96E1C"/>
    <w:rsid w:val="00E96E49"/>
    <w:rsid w:val="00E96F70"/>
    <w:rsid w:val="00E972BE"/>
    <w:rsid w:val="00E97C2C"/>
    <w:rsid w:val="00E97E0C"/>
    <w:rsid w:val="00EA08EF"/>
    <w:rsid w:val="00EA2A77"/>
    <w:rsid w:val="00EA4E14"/>
    <w:rsid w:val="00EA58E0"/>
    <w:rsid w:val="00EA73BD"/>
    <w:rsid w:val="00EB0105"/>
    <w:rsid w:val="00EB0E54"/>
    <w:rsid w:val="00EB0F46"/>
    <w:rsid w:val="00EB1988"/>
    <w:rsid w:val="00EB1B87"/>
    <w:rsid w:val="00EB2239"/>
    <w:rsid w:val="00EB2A95"/>
    <w:rsid w:val="00EB3CB9"/>
    <w:rsid w:val="00EB4206"/>
    <w:rsid w:val="00EB451C"/>
    <w:rsid w:val="00EB6179"/>
    <w:rsid w:val="00EB6DE7"/>
    <w:rsid w:val="00EB6E63"/>
    <w:rsid w:val="00EB71DF"/>
    <w:rsid w:val="00EC0DF5"/>
    <w:rsid w:val="00EC1153"/>
    <w:rsid w:val="00EC17E4"/>
    <w:rsid w:val="00EC18C8"/>
    <w:rsid w:val="00EC3394"/>
    <w:rsid w:val="00EC3983"/>
    <w:rsid w:val="00EC3D75"/>
    <w:rsid w:val="00EC43E4"/>
    <w:rsid w:val="00EC44E6"/>
    <w:rsid w:val="00EC4576"/>
    <w:rsid w:val="00EC515E"/>
    <w:rsid w:val="00EC67EE"/>
    <w:rsid w:val="00EC6AE4"/>
    <w:rsid w:val="00EC6BE2"/>
    <w:rsid w:val="00EC6D3A"/>
    <w:rsid w:val="00EC6F87"/>
    <w:rsid w:val="00EC7BC9"/>
    <w:rsid w:val="00ED0318"/>
    <w:rsid w:val="00ED05AB"/>
    <w:rsid w:val="00ED0B04"/>
    <w:rsid w:val="00ED2597"/>
    <w:rsid w:val="00ED2D17"/>
    <w:rsid w:val="00ED3421"/>
    <w:rsid w:val="00ED4AD3"/>
    <w:rsid w:val="00ED4D22"/>
    <w:rsid w:val="00ED680A"/>
    <w:rsid w:val="00ED73C0"/>
    <w:rsid w:val="00ED769B"/>
    <w:rsid w:val="00ED7C8F"/>
    <w:rsid w:val="00ED7D00"/>
    <w:rsid w:val="00EE000D"/>
    <w:rsid w:val="00EE064C"/>
    <w:rsid w:val="00EE1BB6"/>
    <w:rsid w:val="00EE2176"/>
    <w:rsid w:val="00EE285C"/>
    <w:rsid w:val="00EE32A0"/>
    <w:rsid w:val="00EE375B"/>
    <w:rsid w:val="00EE3F77"/>
    <w:rsid w:val="00EE4CD1"/>
    <w:rsid w:val="00EE5901"/>
    <w:rsid w:val="00EE6017"/>
    <w:rsid w:val="00EE7B93"/>
    <w:rsid w:val="00EF0521"/>
    <w:rsid w:val="00EF0D2D"/>
    <w:rsid w:val="00EF0DC8"/>
    <w:rsid w:val="00EF1E82"/>
    <w:rsid w:val="00EF2211"/>
    <w:rsid w:val="00EF2E43"/>
    <w:rsid w:val="00EF3BCE"/>
    <w:rsid w:val="00EF3EA2"/>
    <w:rsid w:val="00EF3EF2"/>
    <w:rsid w:val="00EF4112"/>
    <w:rsid w:val="00EF4ABE"/>
    <w:rsid w:val="00EF4CBB"/>
    <w:rsid w:val="00EF4E6C"/>
    <w:rsid w:val="00EF7F84"/>
    <w:rsid w:val="00F00106"/>
    <w:rsid w:val="00F016B9"/>
    <w:rsid w:val="00F024D9"/>
    <w:rsid w:val="00F02BB3"/>
    <w:rsid w:val="00F02E59"/>
    <w:rsid w:val="00F03129"/>
    <w:rsid w:val="00F03D3B"/>
    <w:rsid w:val="00F03D6A"/>
    <w:rsid w:val="00F0431B"/>
    <w:rsid w:val="00F05B4A"/>
    <w:rsid w:val="00F06089"/>
    <w:rsid w:val="00F07019"/>
    <w:rsid w:val="00F07599"/>
    <w:rsid w:val="00F07F2D"/>
    <w:rsid w:val="00F10C0A"/>
    <w:rsid w:val="00F1160D"/>
    <w:rsid w:val="00F12707"/>
    <w:rsid w:val="00F12B95"/>
    <w:rsid w:val="00F13CC9"/>
    <w:rsid w:val="00F13DD2"/>
    <w:rsid w:val="00F140BB"/>
    <w:rsid w:val="00F143E5"/>
    <w:rsid w:val="00F14B7B"/>
    <w:rsid w:val="00F15418"/>
    <w:rsid w:val="00F166AA"/>
    <w:rsid w:val="00F17179"/>
    <w:rsid w:val="00F176A2"/>
    <w:rsid w:val="00F2074E"/>
    <w:rsid w:val="00F21660"/>
    <w:rsid w:val="00F21799"/>
    <w:rsid w:val="00F21D82"/>
    <w:rsid w:val="00F21FF0"/>
    <w:rsid w:val="00F21FF6"/>
    <w:rsid w:val="00F23965"/>
    <w:rsid w:val="00F23D8E"/>
    <w:rsid w:val="00F2460A"/>
    <w:rsid w:val="00F24A23"/>
    <w:rsid w:val="00F25D0F"/>
    <w:rsid w:val="00F26632"/>
    <w:rsid w:val="00F26EA7"/>
    <w:rsid w:val="00F2722E"/>
    <w:rsid w:val="00F302EC"/>
    <w:rsid w:val="00F306E9"/>
    <w:rsid w:val="00F30706"/>
    <w:rsid w:val="00F317DF"/>
    <w:rsid w:val="00F31D9C"/>
    <w:rsid w:val="00F347FD"/>
    <w:rsid w:val="00F35B34"/>
    <w:rsid w:val="00F35CA9"/>
    <w:rsid w:val="00F3607E"/>
    <w:rsid w:val="00F36695"/>
    <w:rsid w:val="00F404F5"/>
    <w:rsid w:val="00F41CA1"/>
    <w:rsid w:val="00F426B4"/>
    <w:rsid w:val="00F42ABA"/>
    <w:rsid w:val="00F42E03"/>
    <w:rsid w:val="00F4308A"/>
    <w:rsid w:val="00F43256"/>
    <w:rsid w:val="00F43685"/>
    <w:rsid w:val="00F43CC6"/>
    <w:rsid w:val="00F43F20"/>
    <w:rsid w:val="00F44D8E"/>
    <w:rsid w:val="00F455BF"/>
    <w:rsid w:val="00F4684E"/>
    <w:rsid w:val="00F474D7"/>
    <w:rsid w:val="00F47971"/>
    <w:rsid w:val="00F50139"/>
    <w:rsid w:val="00F5185C"/>
    <w:rsid w:val="00F51922"/>
    <w:rsid w:val="00F51CCD"/>
    <w:rsid w:val="00F52733"/>
    <w:rsid w:val="00F52E9E"/>
    <w:rsid w:val="00F531EB"/>
    <w:rsid w:val="00F545E0"/>
    <w:rsid w:val="00F552D5"/>
    <w:rsid w:val="00F5567D"/>
    <w:rsid w:val="00F558D4"/>
    <w:rsid w:val="00F5609C"/>
    <w:rsid w:val="00F5671B"/>
    <w:rsid w:val="00F569C6"/>
    <w:rsid w:val="00F56DEA"/>
    <w:rsid w:val="00F57312"/>
    <w:rsid w:val="00F611C2"/>
    <w:rsid w:val="00F64581"/>
    <w:rsid w:val="00F65726"/>
    <w:rsid w:val="00F65C09"/>
    <w:rsid w:val="00F678CB"/>
    <w:rsid w:val="00F7051C"/>
    <w:rsid w:val="00F70660"/>
    <w:rsid w:val="00F706F3"/>
    <w:rsid w:val="00F7184D"/>
    <w:rsid w:val="00F71F55"/>
    <w:rsid w:val="00F72247"/>
    <w:rsid w:val="00F731C4"/>
    <w:rsid w:val="00F73C13"/>
    <w:rsid w:val="00F73E50"/>
    <w:rsid w:val="00F74388"/>
    <w:rsid w:val="00F74DEB"/>
    <w:rsid w:val="00F75821"/>
    <w:rsid w:val="00F76BBD"/>
    <w:rsid w:val="00F770FA"/>
    <w:rsid w:val="00F77218"/>
    <w:rsid w:val="00F7755B"/>
    <w:rsid w:val="00F77D54"/>
    <w:rsid w:val="00F8002F"/>
    <w:rsid w:val="00F807E1"/>
    <w:rsid w:val="00F80AE7"/>
    <w:rsid w:val="00F81381"/>
    <w:rsid w:val="00F82A40"/>
    <w:rsid w:val="00F83D41"/>
    <w:rsid w:val="00F83F19"/>
    <w:rsid w:val="00F84492"/>
    <w:rsid w:val="00F84F0E"/>
    <w:rsid w:val="00F854DF"/>
    <w:rsid w:val="00F8575D"/>
    <w:rsid w:val="00F8583D"/>
    <w:rsid w:val="00F861B2"/>
    <w:rsid w:val="00F8721F"/>
    <w:rsid w:val="00F90FBA"/>
    <w:rsid w:val="00F91320"/>
    <w:rsid w:val="00F92753"/>
    <w:rsid w:val="00F92CDE"/>
    <w:rsid w:val="00F93510"/>
    <w:rsid w:val="00F941FF"/>
    <w:rsid w:val="00F965D9"/>
    <w:rsid w:val="00F9684A"/>
    <w:rsid w:val="00F97141"/>
    <w:rsid w:val="00FA1025"/>
    <w:rsid w:val="00FA193E"/>
    <w:rsid w:val="00FA2627"/>
    <w:rsid w:val="00FA294B"/>
    <w:rsid w:val="00FA57C0"/>
    <w:rsid w:val="00FA57D9"/>
    <w:rsid w:val="00FA5D74"/>
    <w:rsid w:val="00FA6336"/>
    <w:rsid w:val="00FA69CB"/>
    <w:rsid w:val="00FA7343"/>
    <w:rsid w:val="00FA7609"/>
    <w:rsid w:val="00FB0621"/>
    <w:rsid w:val="00FB0993"/>
    <w:rsid w:val="00FB0A79"/>
    <w:rsid w:val="00FB0BF9"/>
    <w:rsid w:val="00FB1028"/>
    <w:rsid w:val="00FB1EA7"/>
    <w:rsid w:val="00FB2745"/>
    <w:rsid w:val="00FB2C5A"/>
    <w:rsid w:val="00FB2F5A"/>
    <w:rsid w:val="00FB30AF"/>
    <w:rsid w:val="00FB401E"/>
    <w:rsid w:val="00FB4B08"/>
    <w:rsid w:val="00FB5898"/>
    <w:rsid w:val="00FB641D"/>
    <w:rsid w:val="00FB67E3"/>
    <w:rsid w:val="00FB75ED"/>
    <w:rsid w:val="00FB7D2D"/>
    <w:rsid w:val="00FC19AE"/>
    <w:rsid w:val="00FC1A9A"/>
    <w:rsid w:val="00FC1E5B"/>
    <w:rsid w:val="00FC344A"/>
    <w:rsid w:val="00FC37C6"/>
    <w:rsid w:val="00FC3999"/>
    <w:rsid w:val="00FC6095"/>
    <w:rsid w:val="00FC61B0"/>
    <w:rsid w:val="00FC627C"/>
    <w:rsid w:val="00FC6840"/>
    <w:rsid w:val="00FC685C"/>
    <w:rsid w:val="00FC6FF7"/>
    <w:rsid w:val="00FC7898"/>
    <w:rsid w:val="00FC7BC2"/>
    <w:rsid w:val="00FC7E6E"/>
    <w:rsid w:val="00FD031B"/>
    <w:rsid w:val="00FD05B1"/>
    <w:rsid w:val="00FD05D1"/>
    <w:rsid w:val="00FD0912"/>
    <w:rsid w:val="00FD1B70"/>
    <w:rsid w:val="00FD1B93"/>
    <w:rsid w:val="00FD2482"/>
    <w:rsid w:val="00FD2541"/>
    <w:rsid w:val="00FD2598"/>
    <w:rsid w:val="00FD2AB4"/>
    <w:rsid w:val="00FD2B21"/>
    <w:rsid w:val="00FD2C6E"/>
    <w:rsid w:val="00FD380B"/>
    <w:rsid w:val="00FD41A5"/>
    <w:rsid w:val="00FD474A"/>
    <w:rsid w:val="00FD4A33"/>
    <w:rsid w:val="00FD4CF8"/>
    <w:rsid w:val="00FD5EAD"/>
    <w:rsid w:val="00FD6549"/>
    <w:rsid w:val="00FD6CC3"/>
    <w:rsid w:val="00FD6F58"/>
    <w:rsid w:val="00FD76C0"/>
    <w:rsid w:val="00FD7C13"/>
    <w:rsid w:val="00FE011B"/>
    <w:rsid w:val="00FE0524"/>
    <w:rsid w:val="00FE18DE"/>
    <w:rsid w:val="00FE1B46"/>
    <w:rsid w:val="00FE1BAA"/>
    <w:rsid w:val="00FE293D"/>
    <w:rsid w:val="00FE2BA8"/>
    <w:rsid w:val="00FE2C1E"/>
    <w:rsid w:val="00FE35E6"/>
    <w:rsid w:val="00FE5258"/>
    <w:rsid w:val="00FE58EF"/>
    <w:rsid w:val="00FE6229"/>
    <w:rsid w:val="00FE6CE9"/>
    <w:rsid w:val="00FE764A"/>
    <w:rsid w:val="00FE7D19"/>
    <w:rsid w:val="00FF012C"/>
    <w:rsid w:val="00FF0715"/>
    <w:rsid w:val="00FF0CF7"/>
    <w:rsid w:val="00FF16AF"/>
    <w:rsid w:val="00FF1D46"/>
    <w:rsid w:val="00FF309A"/>
    <w:rsid w:val="00FF35DB"/>
    <w:rsid w:val="00FF628E"/>
    <w:rsid w:val="00FF6498"/>
    <w:rsid w:val="00FF670F"/>
    <w:rsid w:val="00FF6BA9"/>
    <w:rsid w:val="00FF6C3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C1FAF"/>
  <w15:chartTrackingRefBased/>
  <w15:docId w15:val="{BB3FD107-0D55-4E31-961B-EDDE03D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8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3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rr.fina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D84C-77A7-4D7D-A793-4BD23F32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2204</Words>
  <Characters>12569</Characters>
  <Application>Microsoft Office Word</Application>
  <DocSecurity>0</DocSecurity>
  <Lines>104</Lines>
  <Paragraphs>29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Zagreb, 19</vt:lpstr>
      <vt:lpstr>Zagreb, 19</vt:lpstr>
      <vt:lpstr>– Kraj –</vt:lpstr>
    </vt:vector>
  </TitlesOfParts>
  <Company>FINA</Company>
  <LinksUpToDate>false</LinksUpToDate>
  <CharactersWithSpaces>14744</CharactersWithSpaces>
  <SharedDoc>false</SharedDoc>
  <HLinks>
    <vt:vector size="18" baseType="variant">
      <vt:variant>
        <vt:i4>3997819</vt:i4>
      </vt:variant>
      <vt:variant>
        <vt:i4>12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9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19</dc:title>
  <dc:subject/>
  <dc:creator>FINA</dc:creator>
  <cp:keywords/>
  <cp:lastModifiedBy>Željka Foriš Car</cp:lastModifiedBy>
  <cp:revision>2</cp:revision>
  <cp:lastPrinted>2022-10-11T08:28:00Z</cp:lastPrinted>
  <dcterms:created xsi:type="dcterms:W3CDTF">2022-10-19T08:26:00Z</dcterms:created>
  <dcterms:modified xsi:type="dcterms:W3CDTF">2022-10-19T08:26:00Z</dcterms:modified>
</cp:coreProperties>
</file>