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F78" w:rsidRDefault="00FD191A" w:rsidP="00611F78">
      <w:pPr>
        <w:keepNext/>
        <w:spacing w:after="0" w:line="240" w:lineRule="auto"/>
        <w:ind w:right="-59"/>
        <w:jc w:val="center"/>
        <w:rPr>
          <w:rFonts w:ascii="Arial" w:eastAsia="Calibri" w:hAnsi="Arial" w:cs="Arial"/>
          <w:b/>
          <w:color w:val="244061" w:themeColor="accent1" w:themeShade="80"/>
          <w:sz w:val="21"/>
          <w:szCs w:val="21"/>
        </w:rPr>
      </w:pPr>
      <w:r>
        <w:rPr>
          <w:rFonts w:ascii="Arial" w:eastAsia="Calibri" w:hAnsi="Arial" w:cs="Arial"/>
          <w:b/>
          <w:color w:val="244061" w:themeColor="accent1" w:themeShade="80"/>
          <w:sz w:val="21"/>
          <w:szCs w:val="21"/>
        </w:rPr>
        <w:t xml:space="preserve">PODUZETNICI VIROVITIČKO-PODRAVSKE ŽUPANIJE U 2016. GODINI POVEĆALI </w:t>
      </w:r>
    </w:p>
    <w:p w:rsidR="00BC38D8" w:rsidRPr="008576A2" w:rsidRDefault="00FD191A" w:rsidP="00611F78">
      <w:pPr>
        <w:keepNext/>
        <w:spacing w:after="0" w:line="240" w:lineRule="auto"/>
        <w:ind w:right="-59"/>
        <w:jc w:val="center"/>
        <w:rPr>
          <w:rFonts w:ascii="Arial" w:eastAsia="Calibri" w:hAnsi="Arial" w:cs="Arial"/>
          <w:b/>
          <w:color w:val="244061" w:themeColor="accent1" w:themeShade="80"/>
          <w:sz w:val="21"/>
          <w:szCs w:val="21"/>
        </w:rPr>
      </w:pPr>
      <w:r>
        <w:rPr>
          <w:rFonts w:ascii="Arial" w:eastAsia="Calibri" w:hAnsi="Arial" w:cs="Arial"/>
          <w:b/>
          <w:color w:val="244061" w:themeColor="accent1" w:themeShade="80"/>
          <w:sz w:val="21"/>
          <w:szCs w:val="21"/>
        </w:rPr>
        <w:t>NETO DOBITI ZA 229 %</w:t>
      </w:r>
    </w:p>
    <w:p w:rsidR="00234000" w:rsidRDefault="005D0376" w:rsidP="000D0250">
      <w:pPr>
        <w:spacing w:before="120" w:after="0" w:line="288" w:lineRule="auto"/>
        <w:jc w:val="both"/>
        <w:rPr>
          <w:rFonts w:ascii="Arial" w:eastAsia="Times New Roman" w:hAnsi="Arial" w:cs="Times New Roman"/>
          <w:color w:val="17365D"/>
          <w:sz w:val="20"/>
          <w:szCs w:val="20"/>
          <w:lang w:eastAsia="hr-HR"/>
        </w:rPr>
      </w:pPr>
      <w:r w:rsidRPr="005D0376">
        <w:rPr>
          <w:rFonts w:ascii="Arial" w:eastAsia="Times New Roman" w:hAnsi="Arial" w:cs="Times New Roman"/>
          <w:color w:val="17365D"/>
          <w:sz w:val="20"/>
          <w:szCs w:val="20"/>
          <w:lang w:eastAsia="hr-HR"/>
        </w:rPr>
        <w:t>U Virovitičko-podravskoj županiji u 2016. godini, prema broju obrađenih godišnjih financijskih izvještaja, poslovalo je 1000 poduzetnika kod kojih je bilo zaposleno 7898 radnika, što je u odnosu na prethodnu godinu povećanje broja zaposlenih za 6,1</w:t>
      </w:r>
      <w:r w:rsidR="00940884">
        <w:rPr>
          <w:rFonts w:ascii="Arial" w:eastAsia="Times New Roman" w:hAnsi="Arial" w:cs="Times New Roman"/>
          <w:color w:val="17365D"/>
          <w:sz w:val="20"/>
          <w:szCs w:val="20"/>
          <w:lang w:eastAsia="hr-HR"/>
        </w:rPr>
        <w:t xml:space="preserve"> </w:t>
      </w:r>
      <w:r w:rsidRPr="005D0376">
        <w:rPr>
          <w:rFonts w:ascii="Arial" w:eastAsia="Times New Roman" w:hAnsi="Arial" w:cs="Times New Roman"/>
          <w:color w:val="17365D"/>
          <w:sz w:val="20"/>
          <w:szCs w:val="20"/>
          <w:lang w:eastAsia="hr-HR"/>
        </w:rPr>
        <w:t>%.</w:t>
      </w:r>
      <w:r w:rsidR="004F0D0B">
        <w:rPr>
          <w:rFonts w:ascii="Arial" w:eastAsia="Times New Roman" w:hAnsi="Arial" w:cs="Times New Roman"/>
          <w:color w:val="17365D"/>
          <w:sz w:val="20"/>
          <w:szCs w:val="20"/>
          <w:lang w:eastAsia="hr-HR"/>
        </w:rPr>
        <w:t xml:space="preserve"> </w:t>
      </w:r>
      <w:r w:rsidRPr="005D0376">
        <w:rPr>
          <w:rFonts w:ascii="Arial" w:eastAsia="Times New Roman" w:hAnsi="Arial" w:cs="Times New Roman"/>
          <w:color w:val="17365D"/>
          <w:sz w:val="20"/>
          <w:szCs w:val="20"/>
          <w:lang w:eastAsia="hr-HR"/>
        </w:rPr>
        <w:t>Poduzetnici sa sjedištem u V</w:t>
      </w:r>
      <w:r>
        <w:rPr>
          <w:rFonts w:ascii="Arial" w:eastAsia="Times New Roman" w:hAnsi="Arial" w:cs="Times New Roman"/>
          <w:color w:val="17365D"/>
          <w:sz w:val="20"/>
          <w:szCs w:val="20"/>
          <w:lang w:eastAsia="hr-HR"/>
        </w:rPr>
        <w:t xml:space="preserve">irovitičko-podravskoj županiji </w:t>
      </w:r>
      <w:r w:rsidRPr="005D0376">
        <w:rPr>
          <w:rFonts w:ascii="Arial" w:eastAsia="Times New Roman" w:hAnsi="Arial" w:cs="Times New Roman"/>
          <w:color w:val="17365D"/>
          <w:sz w:val="20"/>
          <w:szCs w:val="20"/>
          <w:lang w:eastAsia="hr-HR"/>
        </w:rPr>
        <w:t>u 2016. godini ostvarili su 3,8 milijardi kuna ukupnih prihoda, 3,7 milijardi kuna ukupnih rashoda, 171,4 milijuna kuna dobiti razdoblja te 62,9 milijardi kuna gubitka razdoblja što je rezultiralo sa 108,5 milijuna kuna neto dobiti. Ukupni prihodi povećani su za 10,0</w:t>
      </w:r>
      <w:r w:rsidR="00940884">
        <w:rPr>
          <w:rFonts w:ascii="Arial" w:eastAsia="Times New Roman" w:hAnsi="Arial" w:cs="Times New Roman"/>
          <w:color w:val="17365D"/>
          <w:sz w:val="20"/>
          <w:szCs w:val="20"/>
          <w:lang w:eastAsia="hr-HR"/>
        </w:rPr>
        <w:t xml:space="preserve"> </w:t>
      </w:r>
      <w:r w:rsidRPr="005D0376">
        <w:rPr>
          <w:rFonts w:ascii="Arial" w:eastAsia="Times New Roman" w:hAnsi="Arial" w:cs="Times New Roman"/>
          <w:color w:val="17365D"/>
          <w:sz w:val="20"/>
          <w:szCs w:val="20"/>
          <w:lang w:eastAsia="hr-HR"/>
        </w:rPr>
        <w:t>%, ukupni rashodi za 7,9</w:t>
      </w:r>
      <w:r w:rsidR="00611F78">
        <w:rPr>
          <w:rFonts w:ascii="Arial" w:eastAsia="Times New Roman" w:hAnsi="Arial" w:cs="Times New Roman"/>
          <w:color w:val="17365D"/>
          <w:sz w:val="20"/>
          <w:szCs w:val="20"/>
          <w:lang w:eastAsia="hr-HR"/>
        </w:rPr>
        <w:t xml:space="preserve"> </w:t>
      </w:r>
      <w:r w:rsidRPr="005D0376">
        <w:rPr>
          <w:rFonts w:ascii="Arial" w:eastAsia="Times New Roman" w:hAnsi="Arial" w:cs="Times New Roman"/>
          <w:color w:val="17365D"/>
          <w:sz w:val="20"/>
          <w:szCs w:val="20"/>
          <w:lang w:eastAsia="hr-HR"/>
        </w:rPr>
        <w:t>%, dobit razdoblja za 14,3</w:t>
      </w:r>
      <w:r w:rsidR="00940884">
        <w:rPr>
          <w:rFonts w:ascii="Arial" w:eastAsia="Times New Roman" w:hAnsi="Arial" w:cs="Times New Roman"/>
          <w:color w:val="17365D"/>
          <w:sz w:val="20"/>
          <w:szCs w:val="20"/>
          <w:lang w:eastAsia="hr-HR"/>
        </w:rPr>
        <w:t xml:space="preserve"> </w:t>
      </w:r>
      <w:r w:rsidRPr="005D0376">
        <w:rPr>
          <w:rFonts w:ascii="Arial" w:eastAsia="Times New Roman" w:hAnsi="Arial" w:cs="Times New Roman"/>
          <w:color w:val="17365D"/>
          <w:sz w:val="20"/>
          <w:szCs w:val="20"/>
          <w:lang w:eastAsia="hr-HR"/>
        </w:rPr>
        <w:t>%, dok je gubitak razdoblja smanjen za 46,2</w:t>
      </w:r>
      <w:r w:rsidR="00940884">
        <w:rPr>
          <w:rFonts w:ascii="Arial" w:eastAsia="Times New Roman" w:hAnsi="Arial" w:cs="Times New Roman"/>
          <w:color w:val="17365D"/>
          <w:sz w:val="20"/>
          <w:szCs w:val="20"/>
          <w:lang w:eastAsia="hr-HR"/>
        </w:rPr>
        <w:t xml:space="preserve"> </w:t>
      </w:r>
      <w:r w:rsidRPr="005D0376">
        <w:rPr>
          <w:rFonts w:ascii="Arial" w:eastAsia="Times New Roman" w:hAnsi="Arial" w:cs="Times New Roman"/>
          <w:color w:val="17365D"/>
          <w:sz w:val="20"/>
          <w:szCs w:val="20"/>
          <w:lang w:eastAsia="hr-HR"/>
        </w:rPr>
        <w:t xml:space="preserve">% u odnosu na prethodno poslovno razdoblje. </w:t>
      </w:r>
      <w:r w:rsidR="00611F78">
        <w:rPr>
          <w:rFonts w:ascii="Arial" w:eastAsia="Times New Roman" w:hAnsi="Arial" w:cs="Times New Roman"/>
          <w:color w:val="17365D"/>
          <w:sz w:val="20"/>
          <w:szCs w:val="20"/>
          <w:lang w:eastAsia="hr-HR"/>
        </w:rPr>
        <w:t>Slijedom navedenoga, poduzetnici županije ostvarili su u 2016. godini 229,2 % veću neto dobit u odnosu na 2015. godinu</w:t>
      </w:r>
      <w:r w:rsidRPr="005D0376">
        <w:rPr>
          <w:rFonts w:ascii="Arial" w:eastAsia="Times New Roman" w:hAnsi="Arial" w:cs="Times New Roman"/>
          <w:color w:val="17365D"/>
          <w:sz w:val="20"/>
          <w:szCs w:val="20"/>
          <w:lang w:eastAsia="hr-HR"/>
        </w:rPr>
        <w:t>.</w:t>
      </w:r>
      <w:r w:rsidR="00CB0C53">
        <w:rPr>
          <w:rFonts w:ascii="Arial" w:eastAsia="Times New Roman" w:hAnsi="Arial" w:cs="Times New Roman"/>
          <w:color w:val="17365D"/>
          <w:sz w:val="20"/>
          <w:szCs w:val="20"/>
          <w:lang w:eastAsia="hr-HR"/>
        </w:rPr>
        <w:t xml:space="preserve"> </w:t>
      </w:r>
      <w:r w:rsidRPr="005D0376">
        <w:rPr>
          <w:rFonts w:ascii="Arial" w:eastAsia="Times New Roman" w:hAnsi="Arial" w:cs="Times New Roman"/>
          <w:color w:val="17365D"/>
          <w:sz w:val="20"/>
          <w:szCs w:val="20"/>
          <w:lang w:eastAsia="hr-HR"/>
        </w:rPr>
        <w:t>Od ukupnoga broja poduzetnika na području županije njih 69,7</w:t>
      </w:r>
      <w:r w:rsidR="00940884">
        <w:rPr>
          <w:rFonts w:ascii="Arial" w:eastAsia="Times New Roman" w:hAnsi="Arial" w:cs="Times New Roman"/>
          <w:color w:val="17365D"/>
          <w:sz w:val="20"/>
          <w:szCs w:val="20"/>
          <w:lang w:eastAsia="hr-HR"/>
        </w:rPr>
        <w:t xml:space="preserve"> </w:t>
      </w:r>
      <w:r w:rsidRPr="005D0376">
        <w:rPr>
          <w:rFonts w:ascii="Arial" w:eastAsia="Times New Roman" w:hAnsi="Arial" w:cs="Times New Roman"/>
          <w:color w:val="17365D"/>
          <w:sz w:val="20"/>
          <w:szCs w:val="20"/>
          <w:lang w:eastAsia="hr-HR"/>
        </w:rPr>
        <w:t>% je u 2016. godini poslovalo s dobiti, dok je 30,3</w:t>
      </w:r>
      <w:r w:rsidR="00940884">
        <w:rPr>
          <w:rFonts w:ascii="Arial" w:eastAsia="Times New Roman" w:hAnsi="Arial" w:cs="Times New Roman"/>
          <w:color w:val="17365D"/>
          <w:sz w:val="20"/>
          <w:szCs w:val="20"/>
          <w:lang w:eastAsia="hr-HR"/>
        </w:rPr>
        <w:t xml:space="preserve"> </w:t>
      </w:r>
      <w:r w:rsidRPr="005D0376">
        <w:rPr>
          <w:rFonts w:ascii="Arial" w:eastAsia="Times New Roman" w:hAnsi="Arial" w:cs="Times New Roman"/>
          <w:color w:val="17365D"/>
          <w:sz w:val="20"/>
          <w:szCs w:val="20"/>
          <w:lang w:eastAsia="hr-HR"/>
        </w:rPr>
        <w:t>% poduzetnika zabilježilo gubitak u poslovanju.</w:t>
      </w:r>
      <w:r w:rsidR="00383F12">
        <w:rPr>
          <w:rFonts w:ascii="Arial" w:eastAsia="Times New Roman" w:hAnsi="Arial" w:cs="Times New Roman"/>
          <w:color w:val="17365D"/>
          <w:sz w:val="20"/>
          <w:szCs w:val="20"/>
          <w:lang w:eastAsia="hr-HR"/>
        </w:rPr>
        <w:t xml:space="preserve"> </w:t>
      </w:r>
      <w:bookmarkStart w:id="0" w:name="_GoBack"/>
      <w:bookmarkEnd w:id="0"/>
    </w:p>
    <w:p w:rsidR="005D0376" w:rsidRPr="00FD191A" w:rsidRDefault="00FD191A" w:rsidP="00FD191A">
      <w:pPr>
        <w:spacing w:before="120" w:after="0"/>
        <w:jc w:val="both"/>
        <w:rPr>
          <w:rFonts w:ascii="Arial" w:eastAsia="Times New Roman" w:hAnsi="Arial" w:cs="Arial"/>
          <w:color w:val="17365D"/>
          <w:sz w:val="20"/>
          <w:szCs w:val="20"/>
          <w:lang w:eastAsia="hr-HR"/>
        </w:rPr>
      </w:pPr>
      <w:r w:rsidRPr="00FD191A">
        <w:rPr>
          <w:rFonts w:ascii="Arial" w:hAnsi="Arial" w:cs="Arial"/>
          <w:color w:val="104160"/>
          <w:sz w:val="20"/>
          <w:szCs w:val="20"/>
        </w:rPr>
        <w:t xml:space="preserve">Prosječna mjesečna obračunana neto plaća zaposlenih kod poduzetnika sa sjedištem u županiji, u 2016. godini je iznosila 3.639 kuna, što je nominalno 2,3 % više u odnosu na 2015. godinu. Ista je za 29,2 % manja od prosječne mjesečne neto plaće po zaposlenom kod poduzetnika RH (5.140 kuna). </w:t>
      </w:r>
    </w:p>
    <w:p w:rsidR="00BC38D8" w:rsidRDefault="00BC38D8" w:rsidP="000D0250">
      <w:pPr>
        <w:keepNext/>
        <w:tabs>
          <w:tab w:val="right" w:pos="9855"/>
        </w:tabs>
        <w:spacing w:before="120" w:after="60" w:line="240" w:lineRule="auto"/>
        <w:ind w:left="1140" w:hanging="1140"/>
        <w:rPr>
          <w:rFonts w:ascii="Arial" w:eastAsia="Calibri" w:hAnsi="Arial" w:cs="Arial"/>
          <w:color w:val="003366"/>
          <w:sz w:val="16"/>
          <w:szCs w:val="19"/>
        </w:rPr>
      </w:pPr>
      <w:r w:rsidRPr="00BC38D8">
        <w:rPr>
          <w:rFonts w:ascii="Arial" w:eastAsia="Calibri" w:hAnsi="Arial" w:cs="Arial"/>
          <w:b/>
          <w:color w:val="003366"/>
          <w:sz w:val="18"/>
          <w:szCs w:val="18"/>
        </w:rPr>
        <w:t>Tablica 1.</w:t>
      </w:r>
      <w:r w:rsidRPr="00BC38D8">
        <w:rPr>
          <w:rFonts w:ascii="Arial" w:eastAsia="Times New Roman" w:hAnsi="Arial" w:cs="Arial"/>
          <w:bCs/>
          <w:color w:val="1F497D"/>
          <w:sz w:val="18"/>
          <w:szCs w:val="18"/>
          <w:lang w:eastAsia="hr-HR"/>
        </w:rPr>
        <w:tab/>
      </w:r>
      <w:r w:rsidRPr="00BC38D8">
        <w:rPr>
          <w:rFonts w:ascii="Arial" w:eastAsia="Calibri" w:hAnsi="Arial" w:cs="Arial"/>
          <w:b/>
          <w:color w:val="003366"/>
          <w:sz w:val="18"/>
          <w:szCs w:val="18"/>
        </w:rPr>
        <w:t xml:space="preserve">Broj poduzetnika, broj zaposlenih te osnovni financijski rezultati poslovanja poduzetnika </w:t>
      </w:r>
      <w:r w:rsidR="00940884">
        <w:rPr>
          <w:rFonts w:ascii="Arial" w:eastAsia="Calibri" w:hAnsi="Arial" w:cs="Arial"/>
          <w:b/>
          <w:color w:val="003366"/>
          <w:sz w:val="18"/>
          <w:szCs w:val="18"/>
        </w:rPr>
        <w:t xml:space="preserve">sa sjedištem u </w:t>
      </w:r>
      <w:r w:rsidR="00132472">
        <w:rPr>
          <w:rFonts w:ascii="Arial" w:eastAsia="Calibri" w:hAnsi="Arial" w:cs="Arial"/>
          <w:b/>
          <w:color w:val="003366"/>
          <w:sz w:val="18"/>
          <w:szCs w:val="18"/>
        </w:rPr>
        <w:t>Virovitičko-podravsk</w:t>
      </w:r>
      <w:r w:rsidR="00940884">
        <w:rPr>
          <w:rFonts w:ascii="Arial" w:eastAsia="Calibri" w:hAnsi="Arial" w:cs="Arial"/>
          <w:b/>
          <w:color w:val="003366"/>
          <w:sz w:val="18"/>
          <w:szCs w:val="18"/>
        </w:rPr>
        <w:t>oj</w:t>
      </w:r>
      <w:r w:rsidR="00132472">
        <w:rPr>
          <w:rFonts w:ascii="Arial" w:eastAsia="Calibri" w:hAnsi="Arial" w:cs="Arial"/>
          <w:b/>
          <w:color w:val="003366"/>
          <w:sz w:val="18"/>
          <w:szCs w:val="18"/>
        </w:rPr>
        <w:t xml:space="preserve"> županij</w:t>
      </w:r>
      <w:r w:rsidR="00940884">
        <w:rPr>
          <w:rFonts w:ascii="Arial" w:eastAsia="Calibri" w:hAnsi="Arial" w:cs="Arial"/>
          <w:b/>
          <w:color w:val="003366"/>
          <w:sz w:val="18"/>
          <w:szCs w:val="18"/>
        </w:rPr>
        <w:t>i</w:t>
      </w:r>
      <w:r w:rsidRPr="00BC38D8">
        <w:rPr>
          <w:rFonts w:ascii="Arial" w:eastAsia="Calibri" w:hAnsi="Arial" w:cs="Arial"/>
          <w:b/>
          <w:color w:val="003366"/>
          <w:sz w:val="18"/>
          <w:szCs w:val="18"/>
        </w:rPr>
        <w:t xml:space="preserve"> u 2016. godini</w:t>
      </w:r>
      <w:r w:rsidRPr="00BC38D8">
        <w:rPr>
          <w:rFonts w:ascii="Arial" w:eastAsia="Calibri" w:hAnsi="Arial" w:cs="Arial"/>
          <w:color w:val="003366"/>
          <w:sz w:val="19"/>
          <w:szCs w:val="19"/>
        </w:rPr>
        <w:tab/>
      </w:r>
      <w:r w:rsidRPr="00BC38D8">
        <w:rPr>
          <w:rFonts w:ascii="Arial" w:eastAsia="Calibri" w:hAnsi="Arial" w:cs="Arial"/>
          <w:color w:val="003366"/>
          <w:sz w:val="16"/>
          <w:szCs w:val="19"/>
        </w:rPr>
        <w:t>(iznosi u tisućama kuna, prosječne plaće u kunama)</w:t>
      </w:r>
    </w:p>
    <w:tbl>
      <w:tblPr>
        <w:tblW w:w="9873" w:type="dxa"/>
        <w:jc w:val="center"/>
        <w:tblInd w:w="9" w:type="dxa"/>
        <w:tblLayout w:type="fixed"/>
        <w:tblCellMar>
          <w:top w:w="57" w:type="dxa"/>
          <w:left w:w="57" w:type="dxa"/>
          <w:bottom w:w="57" w:type="dxa"/>
          <w:right w:w="57" w:type="dxa"/>
        </w:tblCellMar>
        <w:tblLook w:val="04A0" w:firstRow="1" w:lastRow="0" w:firstColumn="1" w:lastColumn="0" w:noHBand="0" w:noVBand="1"/>
      </w:tblPr>
      <w:tblGrid>
        <w:gridCol w:w="4222"/>
        <w:gridCol w:w="1442"/>
        <w:gridCol w:w="1418"/>
        <w:gridCol w:w="1311"/>
        <w:gridCol w:w="1480"/>
      </w:tblGrid>
      <w:tr w:rsidR="00132472" w:rsidRPr="005D0376" w:rsidTr="00D80621">
        <w:trPr>
          <w:cantSplit/>
          <w:trHeight w:val="338"/>
          <w:jc w:val="center"/>
        </w:trPr>
        <w:tc>
          <w:tcPr>
            <w:tcW w:w="4222" w:type="dxa"/>
            <w:tcBorders>
              <w:top w:val="single" w:sz="4" w:space="0" w:color="BFBFBF"/>
              <w:left w:val="single" w:sz="4" w:space="0" w:color="BFBFBF"/>
              <w:bottom w:val="single" w:sz="4" w:space="0" w:color="BFBFBF"/>
              <w:right w:val="single" w:sz="4" w:space="0" w:color="BFBFBF"/>
            </w:tcBorders>
            <w:shd w:val="clear" w:color="000000" w:fill="16365C"/>
            <w:vAlign w:val="center"/>
            <w:hideMark/>
          </w:tcPr>
          <w:p w:rsidR="005D0376" w:rsidRPr="00940884" w:rsidRDefault="005D0376" w:rsidP="005D0376">
            <w:pPr>
              <w:spacing w:after="0" w:line="240" w:lineRule="auto"/>
              <w:jc w:val="center"/>
              <w:rPr>
                <w:rFonts w:ascii="Arial" w:eastAsia="Times New Roman" w:hAnsi="Arial" w:cs="Arial"/>
                <w:b/>
                <w:bCs/>
                <w:color w:val="FFFFFF"/>
                <w:sz w:val="18"/>
                <w:szCs w:val="18"/>
                <w:lang w:eastAsia="hr-HR"/>
              </w:rPr>
            </w:pPr>
            <w:r w:rsidRPr="00940884">
              <w:rPr>
                <w:rFonts w:ascii="Arial" w:eastAsia="Times New Roman" w:hAnsi="Arial" w:cs="Arial"/>
                <w:b/>
                <w:bCs/>
                <w:color w:val="FFFFFF"/>
                <w:sz w:val="18"/>
                <w:szCs w:val="18"/>
                <w:lang w:eastAsia="hr-HR"/>
              </w:rPr>
              <w:t>Opis</w:t>
            </w:r>
          </w:p>
        </w:tc>
        <w:tc>
          <w:tcPr>
            <w:tcW w:w="1442" w:type="dxa"/>
            <w:tcBorders>
              <w:top w:val="single" w:sz="4" w:space="0" w:color="BFBFBF"/>
              <w:left w:val="nil"/>
              <w:bottom w:val="single" w:sz="4" w:space="0" w:color="BFBFBF"/>
              <w:right w:val="single" w:sz="4" w:space="0" w:color="BFBFBF"/>
            </w:tcBorders>
            <w:shd w:val="clear" w:color="000000" w:fill="16365C"/>
            <w:vAlign w:val="center"/>
            <w:hideMark/>
          </w:tcPr>
          <w:p w:rsidR="005D0376" w:rsidRPr="00940884" w:rsidRDefault="005D0376" w:rsidP="005D0376">
            <w:pPr>
              <w:spacing w:after="0" w:line="240" w:lineRule="auto"/>
              <w:jc w:val="center"/>
              <w:rPr>
                <w:rFonts w:ascii="Arial" w:eastAsia="Times New Roman" w:hAnsi="Arial" w:cs="Arial"/>
                <w:b/>
                <w:bCs/>
                <w:color w:val="FFFFFF"/>
                <w:sz w:val="18"/>
                <w:szCs w:val="18"/>
                <w:lang w:eastAsia="hr-HR"/>
              </w:rPr>
            </w:pPr>
            <w:r w:rsidRPr="00940884">
              <w:rPr>
                <w:rFonts w:ascii="Arial" w:eastAsia="Times New Roman" w:hAnsi="Arial" w:cs="Arial"/>
                <w:b/>
                <w:bCs/>
                <w:color w:val="FFFFFF"/>
                <w:sz w:val="18"/>
                <w:szCs w:val="18"/>
                <w:lang w:eastAsia="hr-HR"/>
              </w:rPr>
              <w:t>2015.</w:t>
            </w:r>
          </w:p>
        </w:tc>
        <w:tc>
          <w:tcPr>
            <w:tcW w:w="1418" w:type="dxa"/>
            <w:tcBorders>
              <w:top w:val="single" w:sz="4" w:space="0" w:color="BFBFBF"/>
              <w:left w:val="nil"/>
              <w:bottom w:val="single" w:sz="4" w:space="0" w:color="BFBFBF"/>
              <w:right w:val="single" w:sz="4" w:space="0" w:color="BFBFBF"/>
            </w:tcBorders>
            <w:shd w:val="clear" w:color="000000" w:fill="16365C"/>
            <w:vAlign w:val="center"/>
            <w:hideMark/>
          </w:tcPr>
          <w:p w:rsidR="005D0376" w:rsidRPr="00940884" w:rsidRDefault="005D0376" w:rsidP="005D0376">
            <w:pPr>
              <w:spacing w:after="0" w:line="240" w:lineRule="auto"/>
              <w:jc w:val="center"/>
              <w:rPr>
                <w:rFonts w:ascii="Arial" w:eastAsia="Times New Roman" w:hAnsi="Arial" w:cs="Arial"/>
                <w:b/>
                <w:bCs/>
                <w:color w:val="FFFFFF"/>
                <w:sz w:val="18"/>
                <w:szCs w:val="18"/>
                <w:lang w:eastAsia="hr-HR"/>
              </w:rPr>
            </w:pPr>
            <w:r w:rsidRPr="00940884">
              <w:rPr>
                <w:rFonts w:ascii="Arial" w:eastAsia="Times New Roman" w:hAnsi="Arial" w:cs="Arial"/>
                <w:b/>
                <w:bCs/>
                <w:color w:val="FFFFFF"/>
                <w:sz w:val="18"/>
                <w:szCs w:val="18"/>
                <w:lang w:eastAsia="hr-HR"/>
              </w:rPr>
              <w:t>2016.</w:t>
            </w:r>
          </w:p>
        </w:tc>
        <w:tc>
          <w:tcPr>
            <w:tcW w:w="1311" w:type="dxa"/>
            <w:tcBorders>
              <w:top w:val="single" w:sz="4" w:space="0" w:color="BFBFBF"/>
              <w:left w:val="nil"/>
              <w:bottom w:val="single" w:sz="4" w:space="0" w:color="BFBFBF"/>
              <w:right w:val="single" w:sz="4" w:space="0" w:color="BFBFBF"/>
            </w:tcBorders>
            <w:shd w:val="clear" w:color="000000" w:fill="16365C"/>
            <w:vAlign w:val="center"/>
            <w:hideMark/>
          </w:tcPr>
          <w:p w:rsidR="005D0376" w:rsidRPr="00940884" w:rsidRDefault="005D0376" w:rsidP="005D0376">
            <w:pPr>
              <w:spacing w:after="0" w:line="240" w:lineRule="auto"/>
              <w:jc w:val="center"/>
              <w:rPr>
                <w:rFonts w:ascii="Arial" w:eastAsia="Times New Roman" w:hAnsi="Arial" w:cs="Arial"/>
                <w:b/>
                <w:bCs/>
                <w:color w:val="FFFFFF"/>
                <w:sz w:val="18"/>
                <w:szCs w:val="18"/>
                <w:lang w:eastAsia="hr-HR"/>
              </w:rPr>
            </w:pPr>
            <w:r w:rsidRPr="00940884">
              <w:rPr>
                <w:rFonts w:ascii="Arial" w:eastAsia="Times New Roman" w:hAnsi="Arial" w:cs="Arial"/>
                <w:b/>
                <w:bCs/>
                <w:color w:val="FFFFFF"/>
                <w:sz w:val="18"/>
                <w:szCs w:val="18"/>
                <w:lang w:eastAsia="hr-HR"/>
              </w:rPr>
              <w:t>Indeks</w:t>
            </w:r>
          </w:p>
        </w:tc>
        <w:tc>
          <w:tcPr>
            <w:tcW w:w="1480" w:type="dxa"/>
            <w:tcBorders>
              <w:top w:val="single" w:sz="4" w:space="0" w:color="BFBFBF"/>
              <w:left w:val="nil"/>
              <w:bottom w:val="single" w:sz="4" w:space="0" w:color="BFBFBF"/>
              <w:right w:val="single" w:sz="4" w:space="0" w:color="BFBFBF"/>
            </w:tcBorders>
            <w:shd w:val="clear" w:color="000000" w:fill="16365C"/>
            <w:vAlign w:val="center"/>
            <w:hideMark/>
          </w:tcPr>
          <w:p w:rsidR="005D0376" w:rsidRPr="00940884" w:rsidRDefault="005D0376" w:rsidP="005D0376">
            <w:pPr>
              <w:spacing w:after="0" w:line="240" w:lineRule="auto"/>
              <w:jc w:val="center"/>
              <w:rPr>
                <w:rFonts w:ascii="Arial" w:eastAsia="Times New Roman" w:hAnsi="Arial" w:cs="Arial"/>
                <w:b/>
                <w:bCs/>
                <w:color w:val="FFFFFF"/>
                <w:sz w:val="18"/>
                <w:szCs w:val="18"/>
                <w:lang w:eastAsia="hr-HR"/>
              </w:rPr>
            </w:pPr>
            <w:r w:rsidRPr="00940884">
              <w:rPr>
                <w:rFonts w:ascii="Arial" w:eastAsia="Times New Roman" w:hAnsi="Arial" w:cs="Arial"/>
                <w:b/>
                <w:bCs/>
                <w:color w:val="FFFFFF"/>
                <w:sz w:val="18"/>
                <w:szCs w:val="18"/>
                <w:lang w:eastAsia="hr-HR"/>
              </w:rPr>
              <w:t>Udjel županije u RH (%)</w:t>
            </w:r>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rPr>
                <w:rFonts w:ascii="Arial" w:eastAsia="Times New Roman" w:hAnsi="Arial" w:cs="Arial"/>
                <w:color w:val="00325A"/>
                <w:sz w:val="18"/>
                <w:szCs w:val="18"/>
                <w:lang w:eastAsia="hr-HR"/>
              </w:rPr>
            </w:pPr>
            <w:r w:rsidRPr="00940884">
              <w:rPr>
                <w:rFonts w:ascii="Arial" w:eastAsia="Times New Roman" w:hAnsi="Arial" w:cs="Arial"/>
                <w:color w:val="00325A"/>
                <w:sz w:val="18"/>
                <w:szCs w:val="18"/>
                <w:lang w:eastAsia="hr-HR"/>
              </w:rPr>
              <w:t xml:space="preserve">Broj poduzetnika </w:t>
            </w:r>
          </w:p>
        </w:tc>
        <w:tc>
          <w:tcPr>
            <w:tcW w:w="1442" w:type="dxa"/>
            <w:tcBorders>
              <w:top w:val="nil"/>
              <w:left w:val="nil"/>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 </w:t>
            </w:r>
          </w:p>
        </w:tc>
        <w:tc>
          <w:tcPr>
            <w:tcW w:w="1418" w:type="dxa"/>
            <w:tcBorders>
              <w:top w:val="nil"/>
              <w:left w:val="nil"/>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1.000</w:t>
            </w:r>
          </w:p>
        </w:tc>
        <w:tc>
          <w:tcPr>
            <w:tcW w:w="1311" w:type="dxa"/>
            <w:tcBorders>
              <w:top w:val="nil"/>
              <w:left w:val="nil"/>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w:t>
            </w:r>
          </w:p>
        </w:tc>
        <w:tc>
          <w:tcPr>
            <w:tcW w:w="1480" w:type="dxa"/>
            <w:tcBorders>
              <w:top w:val="nil"/>
              <w:left w:val="nil"/>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0,9</w:t>
            </w:r>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rPr>
                <w:rFonts w:ascii="Arial" w:eastAsia="Times New Roman" w:hAnsi="Arial" w:cs="Arial"/>
                <w:color w:val="00325A"/>
                <w:sz w:val="18"/>
                <w:szCs w:val="18"/>
                <w:lang w:eastAsia="hr-HR"/>
              </w:rPr>
            </w:pPr>
            <w:r w:rsidRPr="00940884">
              <w:rPr>
                <w:rFonts w:ascii="Arial" w:eastAsia="Times New Roman" w:hAnsi="Arial" w:cs="Arial"/>
                <w:color w:val="00325A"/>
                <w:sz w:val="18"/>
                <w:szCs w:val="18"/>
                <w:lang w:eastAsia="hr-HR"/>
              </w:rPr>
              <w:t xml:space="preserve">Broj </w:t>
            </w:r>
            <w:proofErr w:type="spellStart"/>
            <w:r w:rsidRPr="00940884">
              <w:rPr>
                <w:rFonts w:ascii="Arial" w:eastAsia="Times New Roman" w:hAnsi="Arial" w:cs="Arial"/>
                <w:color w:val="00325A"/>
                <w:sz w:val="18"/>
                <w:szCs w:val="18"/>
                <w:lang w:eastAsia="hr-HR"/>
              </w:rPr>
              <w:t>dobitaša</w:t>
            </w:r>
            <w:proofErr w:type="spellEnd"/>
            <w:r w:rsidRPr="00940884">
              <w:rPr>
                <w:rFonts w:ascii="Arial" w:eastAsia="Times New Roman" w:hAnsi="Arial" w:cs="Arial"/>
                <w:color w:val="00325A"/>
                <w:sz w:val="18"/>
                <w:szCs w:val="18"/>
                <w:lang w:eastAsia="hr-HR"/>
              </w:rPr>
              <w:t xml:space="preserve"> </w:t>
            </w:r>
          </w:p>
        </w:tc>
        <w:tc>
          <w:tcPr>
            <w:tcW w:w="1442" w:type="dxa"/>
            <w:tcBorders>
              <w:top w:val="nil"/>
              <w:left w:val="nil"/>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628</w:t>
            </w:r>
          </w:p>
        </w:tc>
        <w:tc>
          <w:tcPr>
            <w:tcW w:w="1418" w:type="dxa"/>
            <w:tcBorders>
              <w:top w:val="nil"/>
              <w:left w:val="nil"/>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697</w:t>
            </w:r>
          </w:p>
        </w:tc>
        <w:tc>
          <w:tcPr>
            <w:tcW w:w="1311" w:type="dxa"/>
            <w:tcBorders>
              <w:top w:val="nil"/>
              <w:left w:val="nil"/>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111,0</w:t>
            </w:r>
          </w:p>
        </w:tc>
        <w:tc>
          <w:tcPr>
            <w:tcW w:w="1480" w:type="dxa"/>
            <w:tcBorders>
              <w:top w:val="nil"/>
              <w:left w:val="nil"/>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0,9</w:t>
            </w:r>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rPr>
                <w:rFonts w:ascii="Arial" w:eastAsia="Times New Roman" w:hAnsi="Arial" w:cs="Arial"/>
                <w:color w:val="00325A"/>
                <w:sz w:val="18"/>
                <w:szCs w:val="18"/>
                <w:lang w:eastAsia="hr-HR"/>
              </w:rPr>
            </w:pPr>
            <w:r w:rsidRPr="00940884">
              <w:rPr>
                <w:rFonts w:ascii="Arial" w:eastAsia="Times New Roman" w:hAnsi="Arial" w:cs="Arial"/>
                <w:color w:val="00325A"/>
                <w:sz w:val="18"/>
                <w:szCs w:val="18"/>
                <w:lang w:eastAsia="hr-HR"/>
              </w:rPr>
              <w:t xml:space="preserve">Broj gubitaša </w:t>
            </w:r>
          </w:p>
        </w:tc>
        <w:tc>
          <w:tcPr>
            <w:tcW w:w="1442" w:type="dxa"/>
            <w:tcBorders>
              <w:top w:val="nil"/>
              <w:left w:val="nil"/>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253</w:t>
            </w:r>
          </w:p>
        </w:tc>
        <w:tc>
          <w:tcPr>
            <w:tcW w:w="1418" w:type="dxa"/>
            <w:tcBorders>
              <w:top w:val="nil"/>
              <w:left w:val="nil"/>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303</w:t>
            </w:r>
          </w:p>
        </w:tc>
        <w:tc>
          <w:tcPr>
            <w:tcW w:w="1311" w:type="dxa"/>
            <w:tcBorders>
              <w:top w:val="nil"/>
              <w:left w:val="nil"/>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119,8</w:t>
            </w:r>
          </w:p>
        </w:tc>
        <w:tc>
          <w:tcPr>
            <w:tcW w:w="1480" w:type="dxa"/>
            <w:tcBorders>
              <w:top w:val="nil"/>
              <w:left w:val="nil"/>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0,8</w:t>
            </w:r>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rPr>
                <w:rFonts w:ascii="Arial" w:eastAsia="Times New Roman" w:hAnsi="Arial" w:cs="Arial"/>
                <w:color w:val="00325A"/>
                <w:sz w:val="18"/>
                <w:szCs w:val="18"/>
                <w:lang w:eastAsia="hr-HR"/>
              </w:rPr>
            </w:pPr>
            <w:r w:rsidRPr="00940884">
              <w:rPr>
                <w:rFonts w:ascii="Arial" w:eastAsia="Times New Roman" w:hAnsi="Arial" w:cs="Arial"/>
                <w:color w:val="00325A"/>
                <w:sz w:val="18"/>
                <w:szCs w:val="18"/>
                <w:lang w:eastAsia="hr-HR"/>
              </w:rPr>
              <w:t xml:space="preserve">Broj zaposlenih </w:t>
            </w:r>
          </w:p>
        </w:tc>
        <w:tc>
          <w:tcPr>
            <w:tcW w:w="1442" w:type="dxa"/>
            <w:tcBorders>
              <w:top w:val="nil"/>
              <w:left w:val="nil"/>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7.445</w:t>
            </w:r>
          </w:p>
        </w:tc>
        <w:tc>
          <w:tcPr>
            <w:tcW w:w="1418" w:type="dxa"/>
            <w:tcBorders>
              <w:top w:val="nil"/>
              <w:left w:val="nil"/>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7.898</w:t>
            </w:r>
          </w:p>
        </w:tc>
        <w:tc>
          <w:tcPr>
            <w:tcW w:w="1311" w:type="dxa"/>
            <w:tcBorders>
              <w:top w:val="nil"/>
              <w:left w:val="nil"/>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106,1</w:t>
            </w:r>
          </w:p>
        </w:tc>
        <w:tc>
          <w:tcPr>
            <w:tcW w:w="1480" w:type="dxa"/>
            <w:tcBorders>
              <w:top w:val="nil"/>
              <w:left w:val="nil"/>
              <w:bottom w:val="single" w:sz="4" w:space="0" w:color="BFBFBF"/>
              <w:right w:val="single" w:sz="4" w:space="0" w:color="BFBFBF"/>
            </w:tcBorders>
            <w:shd w:val="clear" w:color="auto" w:fill="DBE5F1" w:themeFill="accent1" w:themeFillTint="33"/>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0,</w:t>
            </w:r>
            <w:proofErr w:type="spellStart"/>
            <w:r w:rsidRPr="00940884">
              <w:rPr>
                <w:rFonts w:ascii="Arial" w:eastAsia="Times New Roman" w:hAnsi="Arial" w:cs="Arial"/>
                <w:color w:val="17365D"/>
                <w:sz w:val="18"/>
                <w:szCs w:val="18"/>
                <w:lang w:eastAsia="hr-HR"/>
              </w:rPr>
              <w:t>0</w:t>
            </w:r>
            <w:proofErr w:type="spellEnd"/>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rPr>
                <w:rFonts w:ascii="Arial" w:eastAsia="Times New Roman" w:hAnsi="Arial" w:cs="Arial"/>
                <w:color w:val="00325A"/>
                <w:sz w:val="18"/>
                <w:szCs w:val="18"/>
                <w:lang w:eastAsia="hr-HR"/>
              </w:rPr>
            </w:pPr>
            <w:r w:rsidRPr="00940884">
              <w:rPr>
                <w:rFonts w:ascii="Arial" w:eastAsia="Times New Roman" w:hAnsi="Arial" w:cs="Arial"/>
                <w:color w:val="00325A"/>
                <w:sz w:val="18"/>
                <w:szCs w:val="18"/>
                <w:lang w:eastAsia="hr-HR"/>
              </w:rPr>
              <w:t xml:space="preserve">Ukupni prihodi </w:t>
            </w:r>
          </w:p>
        </w:tc>
        <w:tc>
          <w:tcPr>
            <w:tcW w:w="1442"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3.526.319</w:t>
            </w:r>
          </w:p>
        </w:tc>
        <w:tc>
          <w:tcPr>
            <w:tcW w:w="1418"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3.880.661</w:t>
            </w:r>
          </w:p>
        </w:tc>
        <w:tc>
          <w:tcPr>
            <w:tcW w:w="1311"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110,0</w:t>
            </w:r>
          </w:p>
        </w:tc>
        <w:tc>
          <w:tcPr>
            <w:tcW w:w="1480"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0,6</w:t>
            </w:r>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rPr>
                <w:rFonts w:ascii="Arial" w:eastAsia="Times New Roman" w:hAnsi="Arial" w:cs="Arial"/>
                <w:color w:val="00325A"/>
                <w:sz w:val="18"/>
                <w:szCs w:val="18"/>
                <w:lang w:eastAsia="hr-HR"/>
              </w:rPr>
            </w:pPr>
            <w:r w:rsidRPr="00940884">
              <w:rPr>
                <w:rFonts w:ascii="Arial" w:eastAsia="Times New Roman" w:hAnsi="Arial" w:cs="Arial"/>
                <w:color w:val="00325A"/>
                <w:sz w:val="18"/>
                <w:szCs w:val="18"/>
                <w:lang w:eastAsia="hr-HR"/>
              </w:rPr>
              <w:t xml:space="preserve">Ukupni rashodi </w:t>
            </w:r>
          </w:p>
        </w:tc>
        <w:tc>
          <w:tcPr>
            <w:tcW w:w="1442"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3.471.080</w:t>
            </w:r>
          </w:p>
        </w:tc>
        <w:tc>
          <w:tcPr>
            <w:tcW w:w="1418"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3.745.206</w:t>
            </w:r>
          </w:p>
        </w:tc>
        <w:tc>
          <w:tcPr>
            <w:tcW w:w="1311"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107,9</w:t>
            </w:r>
          </w:p>
        </w:tc>
        <w:tc>
          <w:tcPr>
            <w:tcW w:w="1480"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0,6</w:t>
            </w:r>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rPr>
                <w:rFonts w:ascii="Arial" w:eastAsia="Times New Roman" w:hAnsi="Arial" w:cs="Arial"/>
                <w:color w:val="00325A"/>
                <w:sz w:val="18"/>
                <w:szCs w:val="18"/>
                <w:lang w:eastAsia="hr-HR"/>
              </w:rPr>
            </w:pPr>
            <w:r w:rsidRPr="00940884">
              <w:rPr>
                <w:rFonts w:ascii="Arial" w:eastAsia="Times New Roman" w:hAnsi="Arial" w:cs="Arial"/>
                <w:color w:val="00325A"/>
                <w:sz w:val="18"/>
                <w:szCs w:val="18"/>
                <w:lang w:eastAsia="hr-HR"/>
              </w:rPr>
              <w:t xml:space="preserve">Dobit prije oporezivanja </w:t>
            </w:r>
          </w:p>
        </w:tc>
        <w:tc>
          <w:tcPr>
            <w:tcW w:w="1442"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172.129</w:t>
            </w:r>
          </w:p>
        </w:tc>
        <w:tc>
          <w:tcPr>
            <w:tcW w:w="1418"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198.379</w:t>
            </w:r>
          </w:p>
        </w:tc>
        <w:tc>
          <w:tcPr>
            <w:tcW w:w="1311"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115,3</w:t>
            </w:r>
          </w:p>
        </w:tc>
        <w:tc>
          <w:tcPr>
            <w:tcW w:w="1480"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0,4</w:t>
            </w:r>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rPr>
                <w:rFonts w:ascii="Arial" w:eastAsia="Times New Roman" w:hAnsi="Arial" w:cs="Arial"/>
                <w:color w:val="00325A"/>
                <w:sz w:val="18"/>
                <w:szCs w:val="18"/>
                <w:lang w:eastAsia="hr-HR"/>
              </w:rPr>
            </w:pPr>
            <w:r w:rsidRPr="00940884">
              <w:rPr>
                <w:rFonts w:ascii="Arial" w:eastAsia="Times New Roman" w:hAnsi="Arial" w:cs="Arial"/>
                <w:color w:val="00325A"/>
                <w:sz w:val="18"/>
                <w:szCs w:val="18"/>
                <w:lang w:eastAsia="hr-HR"/>
              </w:rPr>
              <w:t xml:space="preserve">Gubitak prije oporezivanja </w:t>
            </w:r>
          </w:p>
        </w:tc>
        <w:tc>
          <w:tcPr>
            <w:tcW w:w="1442"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116.889</w:t>
            </w:r>
          </w:p>
        </w:tc>
        <w:tc>
          <w:tcPr>
            <w:tcW w:w="1418"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62.924</w:t>
            </w:r>
          </w:p>
        </w:tc>
        <w:tc>
          <w:tcPr>
            <w:tcW w:w="1311"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53,8</w:t>
            </w:r>
          </w:p>
        </w:tc>
        <w:tc>
          <w:tcPr>
            <w:tcW w:w="1480"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0,4</w:t>
            </w:r>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rPr>
                <w:rFonts w:ascii="Arial" w:eastAsia="Times New Roman" w:hAnsi="Arial" w:cs="Arial"/>
                <w:color w:val="00325A"/>
                <w:sz w:val="18"/>
                <w:szCs w:val="18"/>
                <w:lang w:eastAsia="hr-HR"/>
              </w:rPr>
            </w:pPr>
            <w:r w:rsidRPr="00940884">
              <w:rPr>
                <w:rFonts w:ascii="Arial" w:eastAsia="Times New Roman" w:hAnsi="Arial" w:cs="Arial"/>
                <w:color w:val="00325A"/>
                <w:sz w:val="18"/>
                <w:szCs w:val="18"/>
                <w:lang w:eastAsia="hr-HR"/>
              </w:rPr>
              <w:t xml:space="preserve">Porez na dobit </w:t>
            </w:r>
          </w:p>
        </w:tc>
        <w:tc>
          <w:tcPr>
            <w:tcW w:w="1442"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22.299</w:t>
            </w:r>
          </w:p>
        </w:tc>
        <w:tc>
          <w:tcPr>
            <w:tcW w:w="1418"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27.004</w:t>
            </w:r>
          </w:p>
        </w:tc>
        <w:tc>
          <w:tcPr>
            <w:tcW w:w="1311"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121,1</w:t>
            </w:r>
          </w:p>
        </w:tc>
        <w:tc>
          <w:tcPr>
            <w:tcW w:w="1480"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0,4</w:t>
            </w:r>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rPr>
                <w:rFonts w:ascii="Arial" w:eastAsia="Times New Roman" w:hAnsi="Arial" w:cs="Arial"/>
                <w:color w:val="00325A"/>
                <w:sz w:val="18"/>
                <w:szCs w:val="18"/>
                <w:lang w:eastAsia="hr-HR"/>
              </w:rPr>
            </w:pPr>
            <w:r w:rsidRPr="00940884">
              <w:rPr>
                <w:rFonts w:ascii="Arial" w:eastAsia="Times New Roman" w:hAnsi="Arial" w:cs="Arial"/>
                <w:color w:val="00325A"/>
                <w:sz w:val="18"/>
                <w:szCs w:val="18"/>
                <w:lang w:eastAsia="hr-HR"/>
              </w:rPr>
              <w:t xml:space="preserve">Dobit razdoblja </w:t>
            </w:r>
          </w:p>
        </w:tc>
        <w:tc>
          <w:tcPr>
            <w:tcW w:w="1442"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149.910</w:t>
            </w:r>
          </w:p>
        </w:tc>
        <w:tc>
          <w:tcPr>
            <w:tcW w:w="1418"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171.387</w:t>
            </w:r>
          </w:p>
        </w:tc>
        <w:tc>
          <w:tcPr>
            <w:tcW w:w="1311"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114,3</w:t>
            </w:r>
          </w:p>
        </w:tc>
        <w:tc>
          <w:tcPr>
            <w:tcW w:w="1480"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0,4</w:t>
            </w:r>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rPr>
                <w:rFonts w:ascii="Arial" w:eastAsia="Times New Roman" w:hAnsi="Arial" w:cs="Arial"/>
                <w:color w:val="00325A"/>
                <w:sz w:val="18"/>
                <w:szCs w:val="18"/>
                <w:lang w:eastAsia="hr-HR"/>
              </w:rPr>
            </w:pPr>
            <w:r w:rsidRPr="00940884">
              <w:rPr>
                <w:rFonts w:ascii="Arial" w:eastAsia="Times New Roman" w:hAnsi="Arial" w:cs="Arial"/>
                <w:color w:val="00325A"/>
                <w:sz w:val="18"/>
                <w:szCs w:val="18"/>
                <w:lang w:eastAsia="hr-HR"/>
              </w:rPr>
              <w:t xml:space="preserve">Gubitak razdoblja </w:t>
            </w:r>
          </w:p>
        </w:tc>
        <w:tc>
          <w:tcPr>
            <w:tcW w:w="1442"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116.969</w:t>
            </w:r>
          </w:p>
        </w:tc>
        <w:tc>
          <w:tcPr>
            <w:tcW w:w="1418"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62.936</w:t>
            </w:r>
          </w:p>
        </w:tc>
        <w:tc>
          <w:tcPr>
            <w:tcW w:w="1311"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53,8</w:t>
            </w:r>
          </w:p>
        </w:tc>
        <w:tc>
          <w:tcPr>
            <w:tcW w:w="1480"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0,4</w:t>
            </w:r>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auto"/>
            <w:vAlign w:val="center"/>
            <w:hideMark/>
          </w:tcPr>
          <w:p w:rsidR="00132472" w:rsidRPr="00940884" w:rsidRDefault="005D0376" w:rsidP="005D0376">
            <w:pPr>
              <w:spacing w:after="0" w:line="240" w:lineRule="auto"/>
              <w:rPr>
                <w:rFonts w:ascii="Arial" w:eastAsia="Times New Roman" w:hAnsi="Arial" w:cs="Arial"/>
                <w:b/>
                <w:bCs/>
                <w:color w:val="00325A"/>
                <w:sz w:val="18"/>
                <w:szCs w:val="18"/>
                <w:lang w:eastAsia="hr-HR"/>
              </w:rPr>
            </w:pPr>
            <w:r w:rsidRPr="00940884">
              <w:rPr>
                <w:rFonts w:ascii="Arial" w:eastAsia="Times New Roman" w:hAnsi="Arial" w:cs="Arial"/>
                <w:b/>
                <w:bCs/>
                <w:color w:val="00325A"/>
                <w:sz w:val="18"/>
                <w:szCs w:val="18"/>
                <w:lang w:eastAsia="hr-HR"/>
              </w:rPr>
              <w:t xml:space="preserve">Konsolidirani financijski rezultat  </w:t>
            </w:r>
          </w:p>
          <w:p w:rsidR="005D0376" w:rsidRPr="00940884" w:rsidRDefault="005D0376" w:rsidP="005D0376">
            <w:pPr>
              <w:spacing w:after="0" w:line="240" w:lineRule="auto"/>
              <w:rPr>
                <w:rFonts w:ascii="Arial" w:eastAsia="Times New Roman" w:hAnsi="Arial" w:cs="Arial"/>
                <w:b/>
                <w:bCs/>
                <w:color w:val="00325A"/>
                <w:sz w:val="18"/>
                <w:szCs w:val="18"/>
                <w:lang w:eastAsia="hr-HR"/>
              </w:rPr>
            </w:pPr>
            <w:r w:rsidRPr="00940884">
              <w:rPr>
                <w:rFonts w:ascii="Arial" w:eastAsia="Times New Roman" w:hAnsi="Arial" w:cs="Arial"/>
                <w:b/>
                <w:bCs/>
                <w:color w:val="00325A"/>
                <w:sz w:val="18"/>
                <w:szCs w:val="18"/>
                <w:lang w:eastAsia="hr-HR"/>
              </w:rPr>
              <w:t>dobit (+) ili (-) gubitak razdoblja</w:t>
            </w:r>
          </w:p>
        </w:tc>
        <w:tc>
          <w:tcPr>
            <w:tcW w:w="1442"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b/>
                <w:bCs/>
                <w:color w:val="17365D"/>
                <w:sz w:val="18"/>
                <w:szCs w:val="18"/>
                <w:lang w:eastAsia="hr-HR"/>
              </w:rPr>
            </w:pPr>
            <w:r w:rsidRPr="00940884">
              <w:rPr>
                <w:rFonts w:ascii="Arial" w:eastAsia="Times New Roman" w:hAnsi="Arial" w:cs="Arial"/>
                <w:b/>
                <w:bCs/>
                <w:color w:val="17365D"/>
                <w:sz w:val="18"/>
                <w:szCs w:val="18"/>
                <w:lang w:eastAsia="hr-HR"/>
              </w:rPr>
              <w:t>32.941</w:t>
            </w:r>
          </w:p>
        </w:tc>
        <w:tc>
          <w:tcPr>
            <w:tcW w:w="1418"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b/>
                <w:bCs/>
                <w:color w:val="17365D"/>
                <w:sz w:val="18"/>
                <w:szCs w:val="18"/>
                <w:lang w:eastAsia="hr-HR"/>
              </w:rPr>
            </w:pPr>
            <w:r w:rsidRPr="00940884">
              <w:rPr>
                <w:rFonts w:ascii="Arial" w:eastAsia="Times New Roman" w:hAnsi="Arial" w:cs="Arial"/>
                <w:b/>
                <w:bCs/>
                <w:color w:val="17365D"/>
                <w:sz w:val="18"/>
                <w:szCs w:val="18"/>
                <w:lang w:eastAsia="hr-HR"/>
              </w:rPr>
              <w:t>108.451</w:t>
            </w:r>
          </w:p>
        </w:tc>
        <w:tc>
          <w:tcPr>
            <w:tcW w:w="1311"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b/>
                <w:bCs/>
                <w:color w:val="17365D"/>
                <w:sz w:val="18"/>
                <w:szCs w:val="18"/>
                <w:lang w:eastAsia="hr-HR"/>
              </w:rPr>
            </w:pPr>
            <w:r w:rsidRPr="00940884">
              <w:rPr>
                <w:rFonts w:ascii="Arial" w:eastAsia="Times New Roman" w:hAnsi="Arial" w:cs="Arial"/>
                <w:b/>
                <w:bCs/>
                <w:color w:val="17365D"/>
                <w:sz w:val="18"/>
                <w:szCs w:val="18"/>
                <w:lang w:eastAsia="hr-HR"/>
              </w:rPr>
              <w:t>329,2</w:t>
            </w:r>
          </w:p>
        </w:tc>
        <w:tc>
          <w:tcPr>
            <w:tcW w:w="1480"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0,5</w:t>
            </w:r>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rPr>
                <w:rFonts w:ascii="Arial" w:eastAsia="Times New Roman" w:hAnsi="Arial" w:cs="Arial"/>
                <w:color w:val="00325A"/>
                <w:sz w:val="18"/>
                <w:szCs w:val="18"/>
                <w:lang w:eastAsia="hr-HR"/>
              </w:rPr>
            </w:pPr>
            <w:r w:rsidRPr="00940884">
              <w:rPr>
                <w:rFonts w:ascii="Arial" w:eastAsia="Times New Roman" w:hAnsi="Arial" w:cs="Arial"/>
                <w:color w:val="00325A"/>
                <w:sz w:val="18"/>
                <w:szCs w:val="18"/>
                <w:lang w:eastAsia="hr-HR"/>
              </w:rPr>
              <w:t xml:space="preserve">Izvoz </w:t>
            </w:r>
          </w:p>
        </w:tc>
        <w:tc>
          <w:tcPr>
            <w:tcW w:w="1442"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772.161</w:t>
            </w:r>
          </w:p>
        </w:tc>
        <w:tc>
          <w:tcPr>
            <w:tcW w:w="1418"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910.137</w:t>
            </w:r>
          </w:p>
        </w:tc>
        <w:tc>
          <w:tcPr>
            <w:tcW w:w="1311"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117,9</w:t>
            </w:r>
          </w:p>
        </w:tc>
        <w:tc>
          <w:tcPr>
            <w:tcW w:w="1480"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0,8</w:t>
            </w:r>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rPr>
                <w:rFonts w:ascii="Arial" w:eastAsia="Times New Roman" w:hAnsi="Arial" w:cs="Arial"/>
                <w:color w:val="00325A"/>
                <w:sz w:val="18"/>
                <w:szCs w:val="18"/>
                <w:lang w:eastAsia="hr-HR"/>
              </w:rPr>
            </w:pPr>
            <w:r w:rsidRPr="00940884">
              <w:rPr>
                <w:rFonts w:ascii="Arial" w:eastAsia="Times New Roman" w:hAnsi="Arial" w:cs="Arial"/>
                <w:color w:val="00325A"/>
                <w:sz w:val="18"/>
                <w:szCs w:val="18"/>
                <w:lang w:eastAsia="hr-HR"/>
              </w:rPr>
              <w:t xml:space="preserve">Uvoz </w:t>
            </w:r>
          </w:p>
        </w:tc>
        <w:tc>
          <w:tcPr>
            <w:tcW w:w="1442"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199.104</w:t>
            </w:r>
          </w:p>
        </w:tc>
        <w:tc>
          <w:tcPr>
            <w:tcW w:w="1418"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269.059</w:t>
            </w:r>
          </w:p>
        </w:tc>
        <w:tc>
          <w:tcPr>
            <w:tcW w:w="1311"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135,1</w:t>
            </w:r>
          </w:p>
        </w:tc>
        <w:tc>
          <w:tcPr>
            <w:tcW w:w="1480"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0,3</w:t>
            </w:r>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rPr>
                <w:rFonts w:ascii="Arial" w:eastAsia="Times New Roman" w:hAnsi="Arial" w:cs="Arial"/>
                <w:color w:val="00325A"/>
                <w:sz w:val="18"/>
                <w:szCs w:val="18"/>
                <w:lang w:eastAsia="hr-HR"/>
              </w:rPr>
            </w:pPr>
            <w:r w:rsidRPr="00940884">
              <w:rPr>
                <w:rFonts w:ascii="Arial" w:eastAsia="Times New Roman" w:hAnsi="Arial" w:cs="Arial"/>
                <w:color w:val="00325A"/>
                <w:sz w:val="18"/>
                <w:szCs w:val="18"/>
                <w:lang w:eastAsia="hr-HR"/>
              </w:rPr>
              <w:t xml:space="preserve">Trgovinski saldo (izvoz minus uvoz) </w:t>
            </w:r>
          </w:p>
        </w:tc>
        <w:tc>
          <w:tcPr>
            <w:tcW w:w="1442"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573.057</w:t>
            </w:r>
          </w:p>
        </w:tc>
        <w:tc>
          <w:tcPr>
            <w:tcW w:w="1418"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641.078</w:t>
            </w:r>
          </w:p>
        </w:tc>
        <w:tc>
          <w:tcPr>
            <w:tcW w:w="1311"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111,9</w:t>
            </w:r>
          </w:p>
        </w:tc>
        <w:tc>
          <w:tcPr>
            <w:tcW w:w="1480"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3,4</w:t>
            </w:r>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rPr>
                <w:rFonts w:ascii="Arial" w:eastAsia="Times New Roman" w:hAnsi="Arial" w:cs="Arial"/>
                <w:color w:val="00325A"/>
                <w:sz w:val="18"/>
                <w:szCs w:val="18"/>
                <w:lang w:eastAsia="hr-HR"/>
              </w:rPr>
            </w:pPr>
            <w:r w:rsidRPr="00940884">
              <w:rPr>
                <w:rFonts w:ascii="Arial" w:eastAsia="Times New Roman" w:hAnsi="Arial" w:cs="Arial"/>
                <w:color w:val="00325A"/>
                <w:sz w:val="18"/>
                <w:szCs w:val="18"/>
                <w:lang w:eastAsia="hr-HR"/>
              </w:rPr>
              <w:t>Bruto investicije samo u novu dugotrajnu imovinu</w:t>
            </w:r>
          </w:p>
        </w:tc>
        <w:tc>
          <w:tcPr>
            <w:tcW w:w="1442"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003366"/>
                <w:sz w:val="18"/>
                <w:szCs w:val="18"/>
                <w:lang w:eastAsia="hr-HR"/>
              </w:rPr>
            </w:pPr>
            <w:r w:rsidRPr="00940884">
              <w:rPr>
                <w:rFonts w:ascii="Arial" w:eastAsia="Times New Roman" w:hAnsi="Arial" w:cs="Arial"/>
                <w:color w:val="003366"/>
                <w:sz w:val="18"/>
                <w:szCs w:val="18"/>
                <w:lang w:eastAsia="hr-HR"/>
              </w:rPr>
              <w:t>148.113</w:t>
            </w:r>
          </w:p>
        </w:tc>
        <w:tc>
          <w:tcPr>
            <w:tcW w:w="1418"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003366"/>
                <w:sz w:val="18"/>
                <w:szCs w:val="18"/>
                <w:lang w:eastAsia="hr-HR"/>
              </w:rPr>
            </w:pPr>
            <w:r w:rsidRPr="00940884">
              <w:rPr>
                <w:rFonts w:ascii="Arial" w:eastAsia="Times New Roman" w:hAnsi="Arial" w:cs="Arial"/>
                <w:color w:val="003366"/>
                <w:sz w:val="18"/>
                <w:szCs w:val="18"/>
                <w:lang w:eastAsia="hr-HR"/>
              </w:rPr>
              <w:t>274.597</w:t>
            </w:r>
          </w:p>
        </w:tc>
        <w:tc>
          <w:tcPr>
            <w:tcW w:w="1311"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003366"/>
                <w:sz w:val="18"/>
                <w:szCs w:val="18"/>
                <w:lang w:eastAsia="hr-HR"/>
              </w:rPr>
            </w:pPr>
            <w:r w:rsidRPr="00940884">
              <w:rPr>
                <w:rFonts w:ascii="Arial" w:eastAsia="Times New Roman" w:hAnsi="Arial" w:cs="Arial"/>
                <w:color w:val="003366"/>
                <w:sz w:val="18"/>
                <w:szCs w:val="18"/>
                <w:lang w:eastAsia="hr-HR"/>
              </w:rPr>
              <w:t>185,4</w:t>
            </w:r>
          </w:p>
        </w:tc>
        <w:tc>
          <w:tcPr>
            <w:tcW w:w="1480"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w:t>
            </w:r>
            <w:proofErr w:type="spellStart"/>
            <w:r w:rsidRPr="00940884">
              <w:rPr>
                <w:rFonts w:ascii="Arial" w:eastAsia="Times New Roman" w:hAnsi="Arial" w:cs="Arial"/>
                <w:color w:val="17365D"/>
                <w:sz w:val="18"/>
                <w:szCs w:val="18"/>
                <w:lang w:eastAsia="hr-HR"/>
              </w:rPr>
              <w:t>1</w:t>
            </w:r>
            <w:proofErr w:type="spellEnd"/>
          </w:p>
        </w:tc>
      </w:tr>
      <w:tr w:rsidR="00132472" w:rsidRPr="005D0376" w:rsidTr="00D80621">
        <w:trPr>
          <w:cantSplit/>
          <w:jc w:val="center"/>
        </w:trPr>
        <w:tc>
          <w:tcPr>
            <w:tcW w:w="4222" w:type="dxa"/>
            <w:tcBorders>
              <w:top w:val="nil"/>
              <w:left w:val="single" w:sz="4" w:space="0" w:color="BFBFBF"/>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rPr>
                <w:rFonts w:ascii="Arial" w:eastAsia="Times New Roman" w:hAnsi="Arial" w:cs="Arial"/>
                <w:color w:val="00325A"/>
                <w:sz w:val="18"/>
                <w:szCs w:val="18"/>
                <w:lang w:eastAsia="hr-HR"/>
              </w:rPr>
            </w:pPr>
            <w:r w:rsidRPr="00940884">
              <w:rPr>
                <w:rFonts w:ascii="Arial" w:eastAsia="Times New Roman" w:hAnsi="Arial" w:cs="Arial"/>
                <w:color w:val="00325A"/>
                <w:sz w:val="18"/>
                <w:szCs w:val="18"/>
                <w:lang w:eastAsia="hr-HR"/>
              </w:rPr>
              <w:t xml:space="preserve">Prosječne mjesečne neto plaće po zaposlenom </w:t>
            </w:r>
          </w:p>
        </w:tc>
        <w:tc>
          <w:tcPr>
            <w:tcW w:w="1442"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3.556</w:t>
            </w:r>
          </w:p>
        </w:tc>
        <w:tc>
          <w:tcPr>
            <w:tcW w:w="1418"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3.639</w:t>
            </w:r>
          </w:p>
        </w:tc>
        <w:tc>
          <w:tcPr>
            <w:tcW w:w="1311"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102,3</w:t>
            </w:r>
          </w:p>
        </w:tc>
        <w:tc>
          <w:tcPr>
            <w:tcW w:w="1480" w:type="dxa"/>
            <w:tcBorders>
              <w:top w:val="nil"/>
              <w:left w:val="nil"/>
              <w:bottom w:val="single" w:sz="4" w:space="0" w:color="BFBFBF"/>
              <w:right w:val="single" w:sz="4" w:space="0" w:color="BFBFBF"/>
            </w:tcBorders>
            <w:shd w:val="clear" w:color="auto" w:fill="auto"/>
            <w:vAlign w:val="center"/>
            <w:hideMark/>
          </w:tcPr>
          <w:p w:rsidR="005D0376" w:rsidRPr="00940884" w:rsidRDefault="005D0376" w:rsidP="005D0376">
            <w:pPr>
              <w:spacing w:after="0" w:line="240" w:lineRule="auto"/>
              <w:jc w:val="right"/>
              <w:rPr>
                <w:rFonts w:ascii="Arial" w:eastAsia="Times New Roman" w:hAnsi="Arial" w:cs="Arial"/>
                <w:color w:val="17365D"/>
                <w:sz w:val="18"/>
                <w:szCs w:val="18"/>
                <w:lang w:eastAsia="hr-HR"/>
              </w:rPr>
            </w:pPr>
            <w:r w:rsidRPr="00940884">
              <w:rPr>
                <w:rFonts w:ascii="Arial" w:eastAsia="Times New Roman" w:hAnsi="Arial" w:cs="Arial"/>
                <w:color w:val="17365D"/>
                <w:sz w:val="18"/>
                <w:szCs w:val="18"/>
                <w:lang w:eastAsia="hr-HR"/>
              </w:rPr>
              <w:t>70,8</w:t>
            </w:r>
          </w:p>
        </w:tc>
      </w:tr>
    </w:tbl>
    <w:p w:rsidR="009650FC" w:rsidRDefault="009650FC" w:rsidP="009650FC">
      <w:pPr>
        <w:spacing w:before="20" w:after="0" w:line="288" w:lineRule="auto"/>
        <w:jc w:val="both"/>
        <w:rPr>
          <w:rFonts w:ascii="Arial" w:eastAsia="Times New Roman" w:hAnsi="Arial" w:cs="Times New Roman"/>
          <w:bCs/>
          <w:i/>
          <w:color w:val="17365D"/>
          <w:sz w:val="16"/>
          <w:szCs w:val="16"/>
          <w:lang w:eastAsia="hr-HR"/>
        </w:rPr>
      </w:pPr>
      <w:r w:rsidRPr="009650FC">
        <w:rPr>
          <w:rFonts w:ascii="Arial" w:eastAsia="Times New Roman" w:hAnsi="Arial" w:cs="Times New Roman"/>
          <w:bCs/>
          <w:i/>
          <w:color w:val="17365D"/>
          <w:sz w:val="16"/>
          <w:szCs w:val="16"/>
          <w:lang w:eastAsia="hr-HR"/>
        </w:rPr>
        <w:t>Izvor: Fina, Registar godišnjih financijskih izvještaja, obrada GFI-a za 2016. godinu</w:t>
      </w:r>
    </w:p>
    <w:p w:rsidR="004D5EA5" w:rsidRDefault="00940884" w:rsidP="00940884">
      <w:pPr>
        <w:spacing w:before="240" w:after="0" w:line="288" w:lineRule="auto"/>
        <w:jc w:val="both"/>
        <w:rPr>
          <w:rFonts w:ascii="Arial" w:eastAsia="Times New Roman" w:hAnsi="Arial" w:cs="Times New Roman"/>
          <w:color w:val="17365D"/>
          <w:sz w:val="20"/>
          <w:szCs w:val="20"/>
          <w:lang w:eastAsia="hr-HR"/>
        </w:rPr>
      </w:pPr>
      <w:r>
        <w:rPr>
          <w:rFonts w:ascii="Arial" w:eastAsia="Times New Roman" w:hAnsi="Arial" w:cs="Times New Roman"/>
          <w:color w:val="17365D"/>
          <w:sz w:val="20"/>
          <w:szCs w:val="20"/>
          <w:lang w:eastAsia="hr-HR"/>
        </w:rPr>
        <w:t xml:space="preserve">Poduzetnici </w:t>
      </w:r>
      <w:r w:rsidR="004D5EA5" w:rsidRPr="005E33E4">
        <w:rPr>
          <w:rFonts w:ascii="Arial" w:eastAsia="Times New Roman" w:hAnsi="Arial" w:cs="Times New Roman"/>
          <w:color w:val="17365D"/>
          <w:sz w:val="20"/>
          <w:szCs w:val="20"/>
          <w:lang w:eastAsia="hr-HR"/>
        </w:rPr>
        <w:t>Virovitičko-podravsk</w:t>
      </w:r>
      <w:r>
        <w:rPr>
          <w:rFonts w:ascii="Arial" w:eastAsia="Times New Roman" w:hAnsi="Arial" w:cs="Times New Roman"/>
          <w:color w:val="17365D"/>
          <w:sz w:val="20"/>
          <w:szCs w:val="20"/>
          <w:lang w:eastAsia="hr-HR"/>
        </w:rPr>
        <w:t>e</w:t>
      </w:r>
      <w:r w:rsidR="004D5EA5" w:rsidRPr="005E33E4">
        <w:rPr>
          <w:rFonts w:ascii="Arial" w:eastAsia="Times New Roman" w:hAnsi="Arial" w:cs="Times New Roman"/>
          <w:color w:val="17365D"/>
          <w:sz w:val="20"/>
          <w:szCs w:val="20"/>
          <w:lang w:eastAsia="hr-HR"/>
        </w:rPr>
        <w:t xml:space="preserve"> županij</w:t>
      </w:r>
      <w:r>
        <w:rPr>
          <w:rFonts w:ascii="Arial" w:eastAsia="Times New Roman" w:hAnsi="Arial" w:cs="Times New Roman"/>
          <w:color w:val="17365D"/>
          <w:sz w:val="20"/>
          <w:szCs w:val="20"/>
          <w:lang w:eastAsia="hr-HR"/>
        </w:rPr>
        <w:t>u</w:t>
      </w:r>
      <w:r w:rsidR="004D5EA5" w:rsidRPr="005E33E4">
        <w:rPr>
          <w:rFonts w:ascii="Arial" w:eastAsia="Times New Roman" w:hAnsi="Arial" w:cs="Times New Roman"/>
          <w:color w:val="17365D"/>
          <w:sz w:val="20"/>
          <w:szCs w:val="20"/>
          <w:lang w:eastAsia="hr-HR"/>
        </w:rPr>
        <w:t xml:space="preserve"> u odnosu na </w:t>
      </w:r>
      <w:r>
        <w:rPr>
          <w:rFonts w:ascii="Arial" w:eastAsia="Times New Roman" w:hAnsi="Arial" w:cs="Times New Roman"/>
          <w:color w:val="17365D"/>
          <w:sz w:val="20"/>
          <w:szCs w:val="20"/>
          <w:lang w:eastAsia="hr-HR"/>
        </w:rPr>
        <w:t xml:space="preserve">poduzetnike </w:t>
      </w:r>
      <w:r w:rsidR="004D5EA5" w:rsidRPr="00A432F3">
        <w:rPr>
          <w:rFonts w:ascii="Arial" w:eastAsia="Times New Roman" w:hAnsi="Arial" w:cs="Times New Roman"/>
          <w:color w:val="17365D"/>
          <w:sz w:val="20"/>
          <w:szCs w:val="20"/>
          <w:lang w:eastAsia="hr-HR"/>
        </w:rPr>
        <w:t>drug</w:t>
      </w:r>
      <w:r>
        <w:rPr>
          <w:rFonts w:ascii="Arial" w:eastAsia="Times New Roman" w:hAnsi="Arial" w:cs="Times New Roman"/>
          <w:color w:val="17365D"/>
          <w:sz w:val="20"/>
          <w:szCs w:val="20"/>
          <w:lang w:eastAsia="hr-HR"/>
        </w:rPr>
        <w:t>ih</w:t>
      </w:r>
      <w:r w:rsidR="004D5EA5" w:rsidRPr="00A432F3">
        <w:rPr>
          <w:rFonts w:ascii="Arial" w:eastAsia="Times New Roman" w:hAnsi="Arial" w:cs="Times New Roman"/>
          <w:color w:val="17365D"/>
          <w:sz w:val="20"/>
          <w:szCs w:val="20"/>
          <w:lang w:eastAsia="hr-HR"/>
        </w:rPr>
        <w:t xml:space="preserve"> županij</w:t>
      </w:r>
      <w:r>
        <w:rPr>
          <w:rFonts w:ascii="Arial" w:eastAsia="Times New Roman" w:hAnsi="Arial" w:cs="Times New Roman"/>
          <w:color w:val="17365D"/>
          <w:sz w:val="20"/>
          <w:szCs w:val="20"/>
          <w:lang w:eastAsia="hr-HR"/>
        </w:rPr>
        <w:t>a</w:t>
      </w:r>
      <w:r w:rsidR="004D5EA5">
        <w:rPr>
          <w:rStyle w:val="FootnoteReference"/>
          <w:rFonts w:ascii="Arial" w:eastAsia="Times New Roman" w:hAnsi="Arial" w:cs="Times New Roman"/>
          <w:color w:val="17365D"/>
          <w:sz w:val="20"/>
          <w:szCs w:val="20"/>
          <w:lang w:eastAsia="hr-HR"/>
        </w:rPr>
        <w:footnoteReference w:id="1"/>
      </w:r>
      <w:r>
        <w:rPr>
          <w:rFonts w:ascii="Arial" w:eastAsia="Times New Roman" w:hAnsi="Arial" w:cs="Times New Roman"/>
          <w:color w:val="17365D"/>
          <w:sz w:val="20"/>
          <w:szCs w:val="20"/>
          <w:lang w:eastAsia="hr-HR"/>
        </w:rPr>
        <w:t xml:space="preserve">, na </w:t>
      </w:r>
      <w:r w:rsidR="004D5EA5" w:rsidRPr="005E33E4">
        <w:rPr>
          <w:rFonts w:ascii="Arial" w:eastAsia="Times New Roman" w:hAnsi="Arial" w:cs="Times New Roman"/>
          <w:color w:val="17365D"/>
          <w:sz w:val="20"/>
          <w:szCs w:val="20"/>
          <w:lang w:eastAsia="hr-HR"/>
        </w:rPr>
        <w:t>14.</w:t>
      </w:r>
      <w:r>
        <w:rPr>
          <w:rFonts w:ascii="Arial" w:eastAsia="Times New Roman" w:hAnsi="Arial" w:cs="Times New Roman"/>
          <w:color w:val="17365D"/>
          <w:sz w:val="20"/>
          <w:szCs w:val="20"/>
          <w:lang w:eastAsia="hr-HR"/>
        </w:rPr>
        <w:t>-om su</w:t>
      </w:r>
      <w:r w:rsidR="004D5EA5" w:rsidRPr="005E33E4">
        <w:rPr>
          <w:rFonts w:ascii="Arial" w:eastAsia="Times New Roman" w:hAnsi="Arial" w:cs="Times New Roman"/>
          <w:color w:val="17365D"/>
          <w:sz w:val="20"/>
          <w:szCs w:val="20"/>
          <w:lang w:eastAsia="hr-HR"/>
        </w:rPr>
        <w:t xml:space="preserve"> mjesto prema pokazatelju produktivnosti rada mjerenim odnosom neto dobiti i broja zaposlenih te prema ekonomičnosti poslovanja. Prema pokazatelju produktivnosti rada mjerenim odnosom ukupnih prihoda i broja zaposlenih </w:t>
      </w:r>
      <w:r>
        <w:rPr>
          <w:rFonts w:ascii="Arial" w:eastAsia="Times New Roman" w:hAnsi="Arial" w:cs="Times New Roman"/>
          <w:color w:val="17365D"/>
          <w:sz w:val="20"/>
          <w:szCs w:val="20"/>
          <w:lang w:eastAsia="hr-HR"/>
        </w:rPr>
        <w:t xml:space="preserve">na </w:t>
      </w:r>
      <w:r w:rsidR="004D5EA5" w:rsidRPr="005E33E4">
        <w:rPr>
          <w:rFonts w:ascii="Arial" w:eastAsia="Times New Roman" w:hAnsi="Arial" w:cs="Times New Roman"/>
          <w:color w:val="17365D"/>
          <w:sz w:val="20"/>
          <w:szCs w:val="20"/>
          <w:lang w:eastAsia="hr-HR"/>
        </w:rPr>
        <w:t>17.</w:t>
      </w:r>
      <w:r>
        <w:rPr>
          <w:rFonts w:ascii="Arial" w:eastAsia="Times New Roman" w:hAnsi="Arial" w:cs="Times New Roman"/>
          <w:color w:val="17365D"/>
          <w:sz w:val="20"/>
          <w:szCs w:val="20"/>
          <w:lang w:eastAsia="hr-HR"/>
        </w:rPr>
        <w:t>-om su</w:t>
      </w:r>
      <w:r w:rsidR="004D5EA5" w:rsidRPr="005E33E4">
        <w:rPr>
          <w:rFonts w:ascii="Arial" w:eastAsia="Times New Roman" w:hAnsi="Arial" w:cs="Times New Roman"/>
          <w:color w:val="17365D"/>
          <w:sz w:val="20"/>
          <w:szCs w:val="20"/>
          <w:lang w:eastAsia="hr-HR"/>
        </w:rPr>
        <w:t xml:space="preserve"> mjesto rang ljestvice, dok </w:t>
      </w:r>
      <w:r>
        <w:rPr>
          <w:rFonts w:ascii="Arial" w:eastAsia="Times New Roman" w:hAnsi="Arial" w:cs="Times New Roman"/>
          <w:color w:val="17365D"/>
          <w:sz w:val="20"/>
          <w:szCs w:val="20"/>
          <w:lang w:eastAsia="hr-HR"/>
        </w:rPr>
        <w:t xml:space="preserve">su </w:t>
      </w:r>
      <w:r w:rsidR="004D5EA5" w:rsidRPr="005E33E4">
        <w:rPr>
          <w:rFonts w:ascii="Arial" w:eastAsia="Times New Roman" w:hAnsi="Arial" w:cs="Times New Roman"/>
          <w:color w:val="17365D"/>
          <w:sz w:val="20"/>
          <w:szCs w:val="20"/>
          <w:lang w:eastAsia="hr-HR"/>
        </w:rPr>
        <w:t xml:space="preserve">prema ostvarenoj neto dobiti </w:t>
      </w:r>
      <w:r>
        <w:rPr>
          <w:rFonts w:ascii="Arial" w:eastAsia="Times New Roman" w:hAnsi="Arial" w:cs="Times New Roman"/>
          <w:color w:val="17365D"/>
          <w:sz w:val="20"/>
          <w:szCs w:val="20"/>
          <w:lang w:eastAsia="hr-HR"/>
        </w:rPr>
        <w:t xml:space="preserve">na </w:t>
      </w:r>
      <w:r w:rsidR="004D5EA5" w:rsidRPr="005E33E4">
        <w:rPr>
          <w:rFonts w:ascii="Arial" w:eastAsia="Times New Roman" w:hAnsi="Arial" w:cs="Times New Roman"/>
          <w:color w:val="17365D"/>
          <w:sz w:val="20"/>
          <w:szCs w:val="20"/>
          <w:lang w:eastAsia="hr-HR"/>
        </w:rPr>
        <w:t>18.</w:t>
      </w:r>
      <w:r>
        <w:rPr>
          <w:rFonts w:ascii="Arial" w:eastAsia="Times New Roman" w:hAnsi="Arial" w:cs="Times New Roman"/>
          <w:color w:val="17365D"/>
          <w:sz w:val="20"/>
          <w:szCs w:val="20"/>
          <w:lang w:eastAsia="hr-HR"/>
        </w:rPr>
        <w:t>-om</w:t>
      </w:r>
      <w:r w:rsidR="004D5EA5" w:rsidRPr="005E33E4">
        <w:rPr>
          <w:rFonts w:ascii="Arial" w:eastAsia="Times New Roman" w:hAnsi="Arial" w:cs="Times New Roman"/>
          <w:color w:val="17365D"/>
          <w:sz w:val="20"/>
          <w:szCs w:val="20"/>
          <w:lang w:eastAsia="hr-HR"/>
        </w:rPr>
        <w:t xml:space="preserve">, a prema broju zaposlenih </w:t>
      </w:r>
      <w:r>
        <w:rPr>
          <w:rFonts w:ascii="Arial" w:eastAsia="Times New Roman" w:hAnsi="Arial" w:cs="Times New Roman"/>
          <w:color w:val="17365D"/>
          <w:sz w:val="20"/>
          <w:szCs w:val="20"/>
          <w:lang w:eastAsia="hr-HR"/>
        </w:rPr>
        <w:t xml:space="preserve">na </w:t>
      </w:r>
      <w:r w:rsidR="004D5EA5" w:rsidRPr="005E33E4">
        <w:rPr>
          <w:rFonts w:ascii="Arial" w:eastAsia="Times New Roman" w:hAnsi="Arial" w:cs="Times New Roman"/>
          <w:color w:val="17365D"/>
          <w:sz w:val="20"/>
          <w:szCs w:val="20"/>
          <w:lang w:eastAsia="hr-HR"/>
        </w:rPr>
        <w:t>20.</w:t>
      </w:r>
      <w:r>
        <w:rPr>
          <w:rFonts w:ascii="Arial" w:eastAsia="Times New Roman" w:hAnsi="Arial" w:cs="Times New Roman"/>
          <w:color w:val="17365D"/>
          <w:sz w:val="20"/>
          <w:szCs w:val="20"/>
          <w:lang w:eastAsia="hr-HR"/>
        </w:rPr>
        <w:t>-om</w:t>
      </w:r>
      <w:r w:rsidR="004D5EA5" w:rsidRPr="005E33E4">
        <w:rPr>
          <w:rFonts w:ascii="Arial" w:eastAsia="Times New Roman" w:hAnsi="Arial" w:cs="Times New Roman"/>
          <w:color w:val="17365D"/>
          <w:sz w:val="20"/>
          <w:szCs w:val="20"/>
          <w:lang w:eastAsia="hr-HR"/>
        </w:rPr>
        <w:t xml:space="preserve"> mjesto. S ukupno 1000 poduzetnika</w:t>
      </w:r>
      <w:r>
        <w:rPr>
          <w:rFonts w:ascii="Arial" w:eastAsia="Times New Roman" w:hAnsi="Arial" w:cs="Times New Roman"/>
          <w:color w:val="17365D"/>
          <w:sz w:val="20"/>
          <w:szCs w:val="20"/>
          <w:lang w:eastAsia="hr-HR"/>
        </w:rPr>
        <w:t xml:space="preserve"> sa sjedištem u </w:t>
      </w:r>
      <w:r w:rsidR="004D5EA5" w:rsidRPr="005E33E4">
        <w:rPr>
          <w:rFonts w:ascii="Arial" w:eastAsia="Times New Roman" w:hAnsi="Arial" w:cs="Times New Roman"/>
          <w:color w:val="17365D"/>
          <w:sz w:val="20"/>
          <w:szCs w:val="20"/>
          <w:lang w:eastAsia="hr-HR"/>
        </w:rPr>
        <w:t xml:space="preserve">jednom od gradova/općina Virovitičko-podravske županije te prema ostvarenim ukupnim prihodima, </w:t>
      </w:r>
      <w:r>
        <w:rPr>
          <w:rFonts w:ascii="Arial" w:eastAsia="Times New Roman" w:hAnsi="Arial" w:cs="Times New Roman"/>
          <w:color w:val="17365D"/>
          <w:sz w:val="20"/>
          <w:szCs w:val="20"/>
          <w:lang w:eastAsia="hr-HR"/>
        </w:rPr>
        <w:t xml:space="preserve">poduzetnici </w:t>
      </w:r>
      <w:r w:rsidR="004D5EA5" w:rsidRPr="005E33E4">
        <w:rPr>
          <w:rFonts w:ascii="Arial" w:eastAsia="Times New Roman" w:hAnsi="Arial" w:cs="Times New Roman"/>
          <w:color w:val="17365D"/>
          <w:sz w:val="20"/>
          <w:szCs w:val="20"/>
          <w:lang w:eastAsia="hr-HR"/>
        </w:rPr>
        <w:t xml:space="preserve">županija </w:t>
      </w:r>
      <w:r>
        <w:rPr>
          <w:rFonts w:ascii="Arial" w:eastAsia="Times New Roman" w:hAnsi="Arial" w:cs="Times New Roman"/>
          <w:color w:val="17365D"/>
          <w:sz w:val="20"/>
          <w:szCs w:val="20"/>
          <w:lang w:eastAsia="hr-HR"/>
        </w:rPr>
        <w:t xml:space="preserve">su na </w:t>
      </w:r>
      <w:r w:rsidR="004D5EA5" w:rsidRPr="005E33E4">
        <w:rPr>
          <w:rFonts w:ascii="Arial" w:eastAsia="Times New Roman" w:hAnsi="Arial" w:cs="Times New Roman"/>
          <w:color w:val="17365D"/>
          <w:sz w:val="20"/>
          <w:szCs w:val="20"/>
          <w:lang w:eastAsia="hr-HR"/>
        </w:rPr>
        <w:t>19.</w:t>
      </w:r>
      <w:r>
        <w:rPr>
          <w:rFonts w:ascii="Arial" w:eastAsia="Times New Roman" w:hAnsi="Arial" w:cs="Times New Roman"/>
          <w:color w:val="17365D"/>
          <w:sz w:val="20"/>
          <w:szCs w:val="20"/>
          <w:lang w:eastAsia="hr-HR"/>
        </w:rPr>
        <w:t>-om</w:t>
      </w:r>
      <w:r w:rsidR="004D5EA5" w:rsidRPr="005E33E4">
        <w:rPr>
          <w:rFonts w:ascii="Arial" w:eastAsia="Times New Roman" w:hAnsi="Arial" w:cs="Times New Roman"/>
          <w:color w:val="17365D"/>
          <w:sz w:val="20"/>
          <w:szCs w:val="20"/>
          <w:lang w:eastAsia="hr-HR"/>
        </w:rPr>
        <w:t xml:space="preserve"> mjest</w:t>
      </w:r>
      <w:r>
        <w:rPr>
          <w:rFonts w:ascii="Arial" w:eastAsia="Times New Roman" w:hAnsi="Arial" w:cs="Times New Roman"/>
          <w:color w:val="17365D"/>
          <w:sz w:val="20"/>
          <w:szCs w:val="20"/>
          <w:lang w:eastAsia="hr-HR"/>
        </w:rPr>
        <w:t xml:space="preserve">u na </w:t>
      </w:r>
      <w:r w:rsidR="004D5EA5" w:rsidRPr="005E33E4">
        <w:rPr>
          <w:rFonts w:ascii="Arial" w:eastAsia="Times New Roman" w:hAnsi="Arial" w:cs="Times New Roman"/>
          <w:color w:val="17365D"/>
          <w:sz w:val="20"/>
          <w:szCs w:val="20"/>
          <w:lang w:eastAsia="hr-HR"/>
        </w:rPr>
        <w:t>rang ljestvic</w:t>
      </w:r>
      <w:r>
        <w:rPr>
          <w:rFonts w:ascii="Arial" w:eastAsia="Times New Roman" w:hAnsi="Arial" w:cs="Times New Roman"/>
          <w:color w:val="17365D"/>
          <w:sz w:val="20"/>
          <w:szCs w:val="20"/>
          <w:lang w:eastAsia="hr-HR"/>
        </w:rPr>
        <w:t>i</w:t>
      </w:r>
      <w:r w:rsidR="004D5EA5" w:rsidRPr="005E33E4">
        <w:rPr>
          <w:rFonts w:ascii="Arial" w:eastAsia="Times New Roman" w:hAnsi="Arial" w:cs="Times New Roman"/>
          <w:color w:val="17365D"/>
          <w:sz w:val="20"/>
          <w:szCs w:val="20"/>
          <w:lang w:eastAsia="hr-HR"/>
        </w:rPr>
        <w:t xml:space="preserve"> </w:t>
      </w:r>
      <w:r>
        <w:rPr>
          <w:rFonts w:ascii="Arial" w:eastAsia="Times New Roman" w:hAnsi="Arial" w:cs="Times New Roman"/>
          <w:color w:val="17365D"/>
          <w:sz w:val="20"/>
          <w:szCs w:val="20"/>
          <w:lang w:eastAsia="hr-HR"/>
        </w:rPr>
        <w:t xml:space="preserve">s rezultatima poduzetnika </w:t>
      </w:r>
      <w:r w:rsidR="004D5EA5" w:rsidRPr="005E33E4">
        <w:rPr>
          <w:rFonts w:ascii="Arial" w:eastAsia="Times New Roman" w:hAnsi="Arial" w:cs="Times New Roman"/>
          <w:color w:val="17365D"/>
          <w:sz w:val="20"/>
          <w:szCs w:val="20"/>
          <w:lang w:eastAsia="hr-HR"/>
        </w:rPr>
        <w:t>svih županija.</w:t>
      </w:r>
      <w:r w:rsidR="004D5EA5">
        <w:rPr>
          <w:rFonts w:ascii="Arial" w:eastAsia="Times New Roman" w:hAnsi="Arial" w:cs="Times New Roman"/>
          <w:color w:val="17365D"/>
          <w:sz w:val="20"/>
          <w:szCs w:val="20"/>
          <w:lang w:eastAsia="hr-HR"/>
        </w:rPr>
        <w:t xml:space="preserve"> </w:t>
      </w:r>
    </w:p>
    <w:p w:rsidR="004D5EA5" w:rsidRDefault="004D5EA5" w:rsidP="004D5EA5">
      <w:pPr>
        <w:spacing w:before="120" w:after="0" w:line="288" w:lineRule="auto"/>
        <w:jc w:val="both"/>
        <w:rPr>
          <w:rFonts w:ascii="Arial" w:eastAsia="Times New Roman" w:hAnsi="Arial" w:cs="Arial"/>
          <w:b/>
          <w:color w:val="17365D"/>
          <w:sz w:val="18"/>
          <w:szCs w:val="18"/>
          <w:lang w:eastAsia="hr-HR"/>
        </w:rPr>
      </w:pPr>
      <w:r w:rsidRPr="00132472">
        <w:rPr>
          <w:rFonts w:ascii="Arial" w:eastAsia="Times New Roman" w:hAnsi="Arial" w:cs="Times New Roman"/>
          <w:color w:val="17365D"/>
          <w:sz w:val="20"/>
          <w:szCs w:val="20"/>
          <w:lang w:eastAsia="hr-HR"/>
        </w:rPr>
        <w:t xml:space="preserve">U usporedbi sa četiri susjedne županije, prema broju poduzetnika, Virovitičko-podravska županija </w:t>
      </w:r>
      <w:r w:rsidR="00940884">
        <w:rPr>
          <w:rFonts w:ascii="Arial" w:eastAsia="Times New Roman" w:hAnsi="Arial" w:cs="Times New Roman"/>
          <w:color w:val="17365D"/>
          <w:sz w:val="20"/>
          <w:szCs w:val="20"/>
          <w:lang w:eastAsia="hr-HR"/>
        </w:rPr>
        <w:t xml:space="preserve">je </w:t>
      </w:r>
      <w:r w:rsidRPr="00132472">
        <w:rPr>
          <w:rFonts w:ascii="Arial" w:eastAsia="Times New Roman" w:hAnsi="Arial" w:cs="Times New Roman"/>
          <w:color w:val="17365D"/>
          <w:sz w:val="20"/>
          <w:szCs w:val="20"/>
          <w:lang w:eastAsia="hr-HR"/>
        </w:rPr>
        <w:t xml:space="preserve">ispred </w:t>
      </w:r>
      <w:r w:rsidR="00940884">
        <w:rPr>
          <w:rFonts w:ascii="Arial" w:eastAsia="Times New Roman" w:hAnsi="Arial" w:cs="Times New Roman"/>
          <w:color w:val="17365D"/>
          <w:sz w:val="20"/>
          <w:szCs w:val="20"/>
          <w:lang w:eastAsia="hr-HR"/>
        </w:rPr>
        <w:t xml:space="preserve">poduzetnika </w:t>
      </w:r>
      <w:r w:rsidRPr="00132472">
        <w:rPr>
          <w:rFonts w:ascii="Arial" w:eastAsia="Times New Roman" w:hAnsi="Arial" w:cs="Times New Roman"/>
          <w:color w:val="17365D"/>
          <w:sz w:val="20"/>
          <w:szCs w:val="20"/>
          <w:lang w:eastAsia="hr-HR"/>
        </w:rPr>
        <w:t>Požeško-slavonske županije</w:t>
      </w:r>
      <w:r w:rsidR="00940884">
        <w:rPr>
          <w:rFonts w:ascii="Arial" w:eastAsia="Times New Roman" w:hAnsi="Arial" w:cs="Times New Roman"/>
          <w:color w:val="17365D"/>
          <w:sz w:val="20"/>
          <w:szCs w:val="20"/>
          <w:lang w:eastAsia="hr-HR"/>
        </w:rPr>
        <w:t>,</w:t>
      </w:r>
      <w:r w:rsidRPr="00132472">
        <w:rPr>
          <w:rFonts w:ascii="Arial" w:eastAsia="Times New Roman" w:hAnsi="Arial" w:cs="Times New Roman"/>
          <w:color w:val="17365D"/>
          <w:sz w:val="20"/>
          <w:szCs w:val="20"/>
          <w:lang w:eastAsia="hr-HR"/>
        </w:rPr>
        <w:t xml:space="preserve"> koja </w:t>
      </w:r>
      <w:r w:rsidR="00940884">
        <w:rPr>
          <w:rFonts w:ascii="Arial" w:eastAsia="Times New Roman" w:hAnsi="Arial" w:cs="Times New Roman"/>
          <w:color w:val="17365D"/>
          <w:sz w:val="20"/>
          <w:szCs w:val="20"/>
          <w:lang w:eastAsia="hr-HR"/>
        </w:rPr>
        <w:t>ima</w:t>
      </w:r>
      <w:r w:rsidRPr="00132472">
        <w:rPr>
          <w:rFonts w:ascii="Arial" w:eastAsia="Times New Roman" w:hAnsi="Arial" w:cs="Times New Roman"/>
          <w:color w:val="17365D"/>
          <w:sz w:val="20"/>
          <w:szCs w:val="20"/>
          <w:lang w:eastAsia="hr-HR"/>
        </w:rPr>
        <w:t xml:space="preserve"> 828 poduzetnika u 2016. godini. Prema broju poduzetnika i </w:t>
      </w:r>
      <w:r w:rsidRPr="00132472">
        <w:rPr>
          <w:rFonts w:ascii="Arial" w:eastAsia="Times New Roman" w:hAnsi="Arial" w:cs="Times New Roman"/>
          <w:color w:val="17365D"/>
          <w:sz w:val="20"/>
          <w:szCs w:val="20"/>
          <w:lang w:eastAsia="hr-HR"/>
        </w:rPr>
        <w:lastRenderedPageBreak/>
        <w:t xml:space="preserve">broju zaposlenih, u promatranom uzorku, ističe se Osječko-baranjska županija sa 4764 poduzetnika kod kojih je </w:t>
      </w:r>
      <w:r w:rsidR="00940884">
        <w:rPr>
          <w:rFonts w:ascii="Arial" w:eastAsia="Times New Roman" w:hAnsi="Arial" w:cs="Times New Roman"/>
          <w:color w:val="17365D"/>
          <w:sz w:val="20"/>
          <w:szCs w:val="20"/>
          <w:lang w:eastAsia="hr-HR"/>
        </w:rPr>
        <w:t xml:space="preserve">bilo </w:t>
      </w:r>
      <w:r w:rsidRPr="00132472">
        <w:rPr>
          <w:rFonts w:ascii="Arial" w:eastAsia="Times New Roman" w:hAnsi="Arial" w:cs="Times New Roman"/>
          <w:color w:val="17365D"/>
          <w:sz w:val="20"/>
          <w:szCs w:val="20"/>
          <w:lang w:eastAsia="hr-HR"/>
        </w:rPr>
        <w:t>37</w:t>
      </w:r>
      <w:r w:rsidR="00940884">
        <w:rPr>
          <w:rFonts w:ascii="Arial" w:eastAsia="Times New Roman" w:hAnsi="Arial" w:cs="Times New Roman"/>
          <w:color w:val="17365D"/>
          <w:sz w:val="20"/>
          <w:szCs w:val="20"/>
          <w:lang w:eastAsia="hr-HR"/>
        </w:rPr>
        <w:t> </w:t>
      </w:r>
      <w:r w:rsidRPr="00132472">
        <w:rPr>
          <w:rFonts w:ascii="Arial" w:eastAsia="Times New Roman" w:hAnsi="Arial" w:cs="Times New Roman"/>
          <w:color w:val="17365D"/>
          <w:sz w:val="20"/>
          <w:szCs w:val="20"/>
          <w:lang w:eastAsia="hr-HR"/>
        </w:rPr>
        <w:t xml:space="preserve">966 radnika, što je gotovo </w:t>
      </w:r>
      <w:r w:rsidR="00940884">
        <w:rPr>
          <w:rFonts w:ascii="Arial" w:eastAsia="Times New Roman" w:hAnsi="Arial" w:cs="Times New Roman"/>
          <w:color w:val="17365D"/>
          <w:sz w:val="20"/>
          <w:szCs w:val="20"/>
          <w:lang w:eastAsia="hr-HR"/>
        </w:rPr>
        <w:t>pet</w:t>
      </w:r>
      <w:r w:rsidRPr="00132472">
        <w:rPr>
          <w:rFonts w:ascii="Arial" w:eastAsia="Times New Roman" w:hAnsi="Arial" w:cs="Times New Roman"/>
          <w:color w:val="17365D"/>
          <w:sz w:val="20"/>
          <w:szCs w:val="20"/>
          <w:lang w:eastAsia="hr-HR"/>
        </w:rPr>
        <w:t xml:space="preserve"> puta više nego </w:t>
      </w:r>
      <w:r w:rsidR="00940884">
        <w:rPr>
          <w:rFonts w:ascii="Arial" w:eastAsia="Times New Roman" w:hAnsi="Arial" w:cs="Times New Roman"/>
          <w:color w:val="17365D"/>
          <w:sz w:val="20"/>
          <w:szCs w:val="20"/>
          <w:lang w:eastAsia="hr-HR"/>
        </w:rPr>
        <w:t xml:space="preserve">kod poduzetnika </w:t>
      </w:r>
      <w:r w:rsidRPr="00132472">
        <w:rPr>
          <w:rFonts w:ascii="Arial" w:eastAsia="Times New Roman" w:hAnsi="Arial" w:cs="Times New Roman"/>
          <w:color w:val="17365D"/>
          <w:sz w:val="20"/>
          <w:szCs w:val="20"/>
          <w:lang w:eastAsia="hr-HR"/>
        </w:rPr>
        <w:t xml:space="preserve">u </w:t>
      </w:r>
      <w:r>
        <w:rPr>
          <w:rFonts w:ascii="Arial" w:eastAsia="Times New Roman" w:hAnsi="Arial" w:cs="Times New Roman"/>
          <w:color w:val="17365D"/>
          <w:sz w:val="20"/>
          <w:szCs w:val="20"/>
          <w:lang w:eastAsia="hr-HR"/>
        </w:rPr>
        <w:t xml:space="preserve">Virovitičko-podravskoj županiji. </w:t>
      </w:r>
    </w:p>
    <w:p w:rsidR="00BC38D8" w:rsidRDefault="00BC38D8" w:rsidP="00212E5C">
      <w:pPr>
        <w:widowControl w:val="0"/>
        <w:tabs>
          <w:tab w:val="left" w:pos="993"/>
        </w:tabs>
        <w:spacing w:before="180" w:after="40" w:line="240" w:lineRule="auto"/>
        <w:ind w:left="1134" w:hanging="1134"/>
        <w:rPr>
          <w:rFonts w:ascii="Arial" w:eastAsia="Times New Roman" w:hAnsi="Arial" w:cs="Arial"/>
          <w:b/>
          <w:color w:val="17365D"/>
          <w:sz w:val="18"/>
          <w:szCs w:val="18"/>
          <w:lang w:eastAsia="hr-HR"/>
        </w:rPr>
      </w:pPr>
      <w:r w:rsidRPr="00BC38D8">
        <w:rPr>
          <w:rFonts w:ascii="Arial" w:eastAsia="Times New Roman" w:hAnsi="Arial" w:cs="Arial"/>
          <w:b/>
          <w:color w:val="17365D"/>
          <w:sz w:val="18"/>
          <w:szCs w:val="18"/>
          <w:lang w:eastAsia="hr-HR"/>
        </w:rPr>
        <w:t>Grafikon 1.</w:t>
      </w:r>
      <w:r w:rsidRPr="00BC38D8">
        <w:rPr>
          <w:rFonts w:ascii="Arial" w:eastAsia="Times New Roman" w:hAnsi="Arial" w:cs="Arial"/>
          <w:b/>
          <w:color w:val="17365D"/>
          <w:sz w:val="18"/>
          <w:szCs w:val="18"/>
          <w:lang w:eastAsia="hr-HR"/>
        </w:rPr>
        <w:tab/>
      </w:r>
      <w:r w:rsidR="00132472" w:rsidRPr="00132472">
        <w:rPr>
          <w:rFonts w:ascii="Arial" w:eastAsia="Times New Roman" w:hAnsi="Arial" w:cs="Arial"/>
          <w:b/>
          <w:color w:val="17365D"/>
          <w:sz w:val="18"/>
          <w:szCs w:val="18"/>
          <w:lang w:eastAsia="hr-HR"/>
        </w:rPr>
        <w:t>Usporedba broja poduzetnika i broja zaposlenih u trima susjednim županijama u 2016. godini</w:t>
      </w:r>
    </w:p>
    <w:p w:rsidR="00826293" w:rsidRDefault="00826293" w:rsidP="006509E9">
      <w:pPr>
        <w:widowControl w:val="0"/>
        <w:tabs>
          <w:tab w:val="left" w:pos="993"/>
        </w:tabs>
        <w:spacing w:after="0" w:line="240" w:lineRule="auto"/>
        <w:ind w:left="1134" w:hanging="1134"/>
        <w:rPr>
          <w:rFonts w:ascii="Arial" w:eastAsia="Times New Roman" w:hAnsi="Arial" w:cs="Arial"/>
          <w:b/>
          <w:color w:val="17365D"/>
          <w:sz w:val="18"/>
          <w:szCs w:val="18"/>
          <w:lang w:eastAsia="hr-HR"/>
        </w:rPr>
      </w:pPr>
      <w:r>
        <w:rPr>
          <w:rFonts w:ascii="Arial" w:eastAsia="Times New Roman" w:hAnsi="Arial" w:cs="Arial"/>
          <w:b/>
          <w:noProof/>
          <w:color w:val="17365D"/>
          <w:sz w:val="18"/>
          <w:szCs w:val="18"/>
          <w:lang w:eastAsia="hr-HR"/>
        </w:rPr>
        <w:drawing>
          <wp:inline distT="0" distB="0" distL="0" distR="0" wp14:anchorId="0E8F6347">
            <wp:extent cx="6242067" cy="2769079"/>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0887" cy="2777428"/>
                    </a:xfrm>
                    <a:prstGeom prst="rect">
                      <a:avLst/>
                    </a:prstGeom>
                    <a:noFill/>
                  </pic:spPr>
                </pic:pic>
              </a:graphicData>
            </a:graphic>
          </wp:inline>
        </w:drawing>
      </w:r>
    </w:p>
    <w:p w:rsidR="00BC38D8" w:rsidRPr="00BC38D8" w:rsidRDefault="00BC38D8" w:rsidP="00BC38D8">
      <w:pPr>
        <w:spacing w:before="60" w:after="0" w:line="288" w:lineRule="auto"/>
        <w:rPr>
          <w:rFonts w:ascii="Arial" w:eastAsia="Times New Roman" w:hAnsi="Arial" w:cs="Times New Roman"/>
          <w:bCs/>
          <w:i/>
          <w:color w:val="17365D"/>
          <w:sz w:val="16"/>
          <w:szCs w:val="16"/>
          <w:lang w:eastAsia="hr-HR"/>
        </w:rPr>
      </w:pPr>
      <w:r w:rsidRPr="00BC38D8">
        <w:rPr>
          <w:rFonts w:ascii="Arial" w:eastAsia="Times New Roman" w:hAnsi="Arial" w:cs="Times New Roman"/>
          <w:bCs/>
          <w:i/>
          <w:color w:val="17365D"/>
          <w:sz w:val="16"/>
          <w:szCs w:val="16"/>
          <w:lang w:eastAsia="hr-HR"/>
        </w:rPr>
        <w:t xml:space="preserve">Izvor: Fina, Registar godišnjih financijskih izvještaja </w:t>
      </w:r>
    </w:p>
    <w:p w:rsidR="00FB1E4C" w:rsidRPr="004F0D0B" w:rsidRDefault="00FB1E4C" w:rsidP="00940884">
      <w:pPr>
        <w:tabs>
          <w:tab w:val="left" w:pos="567"/>
        </w:tabs>
        <w:spacing w:before="180" w:after="0"/>
        <w:jc w:val="both"/>
        <w:rPr>
          <w:rFonts w:ascii="Arial" w:eastAsia="Times New Roman" w:hAnsi="Arial" w:cs="Times New Roman"/>
          <w:color w:val="17365D" w:themeColor="text2" w:themeShade="BF"/>
          <w:sz w:val="20"/>
          <w:szCs w:val="20"/>
          <w:lang w:eastAsia="hr-HR"/>
        </w:rPr>
      </w:pPr>
      <w:r w:rsidRPr="004F0D0B">
        <w:rPr>
          <w:rFonts w:ascii="Arial" w:eastAsia="Times New Roman" w:hAnsi="Arial" w:cs="Times New Roman"/>
          <w:color w:val="17365D" w:themeColor="text2" w:themeShade="BF"/>
          <w:sz w:val="20"/>
          <w:szCs w:val="20"/>
          <w:lang w:eastAsia="hr-HR"/>
        </w:rPr>
        <w:t>Promatramo li rezultate poslovanja poduzetnika na razini Virovitičko-podravske županije</w:t>
      </w:r>
      <w:r w:rsidR="00102D4A">
        <w:rPr>
          <w:rStyle w:val="FootnoteReference"/>
          <w:rFonts w:ascii="Arial" w:eastAsia="Times New Roman" w:hAnsi="Arial" w:cs="Times New Roman"/>
          <w:color w:val="17365D" w:themeColor="text2" w:themeShade="BF"/>
          <w:sz w:val="20"/>
          <w:szCs w:val="20"/>
          <w:lang w:eastAsia="hr-HR"/>
        </w:rPr>
        <w:footnoteReference w:id="2"/>
      </w:r>
      <w:r w:rsidRPr="004F0D0B">
        <w:rPr>
          <w:rFonts w:ascii="Arial" w:eastAsia="Times New Roman" w:hAnsi="Arial" w:cs="Times New Roman"/>
          <w:color w:val="17365D" w:themeColor="text2" w:themeShade="BF"/>
          <w:sz w:val="20"/>
          <w:szCs w:val="20"/>
          <w:lang w:eastAsia="hr-HR"/>
        </w:rPr>
        <w:t xml:space="preserve"> vid</w:t>
      </w:r>
      <w:r w:rsidR="00940884">
        <w:rPr>
          <w:rFonts w:ascii="Arial" w:eastAsia="Times New Roman" w:hAnsi="Arial" w:cs="Times New Roman"/>
          <w:color w:val="17365D" w:themeColor="text2" w:themeShade="BF"/>
          <w:sz w:val="20"/>
          <w:szCs w:val="20"/>
          <w:lang w:eastAsia="hr-HR"/>
        </w:rPr>
        <w:t>no</w:t>
      </w:r>
      <w:r w:rsidRPr="004F0D0B">
        <w:rPr>
          <w:rFonts w:ascii="Arial" w:eastAsia="Times New Roman" w:hAnsi="Arial" w:cs="Times New Roman"/>
          <w:color w:val="17365D" w:themeColor="text2" w:themeShade="BF"/>
          <w:sz w:val="20"/>
          <w:szCs w:val="20"/>
          <w:lang w:eastAsia="hr-HR"/>
        </w:rPr>
        <w:t xml:space="preserve"> je kako se među gradovima i općinama županije, prema kriteriju broja poduzetnika, broja zaposlenih, ukupnih prihoda, dobiti razdoblja i neto dobiti posebno ističu poduzetnici </w:t>
      </w:r>
      <w:r w:rsidR="00940884">
        <w:rPr>
          <w:rFonts w:ascii="Arial" w:eastAsia="Times New Roman" w:hAnsi="Arial" w:cs="Times New Roman"/>
          <w:color w:val="17365D" w:themeColor="text2" w:themeShade="BF"/>
          <w:sz w:val="20"/>
          <w:szCs w:val="20"/>
          <w:lang w:eastAsia="hr-HR"/>
        </w:rPr>
        <w:t xml:space="preserve">sa sjedištem u </w:t>
      </w:r>
      <w:r w:rsidRPr="004F0D0B">
        <w:rPr>
          <w:rFonts w:ascii="Arial" w:eastAsia="Times New Roman" w:hAnsi="Arial" w:cs="Times New Roman"/>
          <w:color w:val="17365D" w:themeColor="text2" w:themeShade="BF"/>
          <w:sz w:val="20"/>
          <w:szCs w:val="20"/>
          <w:lang w:eastAsia="hr-HR"/>
        </w:rPr>
        <w:t>Virovitic</w:t>
      </w:r>
      <w:r w:rsidR="00940884">
        <w:rPr>
          <w:rFonts w:ascii="Arial" w:eastAsia="Times New Roman" w:hAnsi="Arial" w:cs="Times New Roman"/>
          <w:color w:val="17365D" w:themeColor="text2" w:themeShade="BF"/>
          <w:sz w:val="20"/>
          <w:szCs w:val="20"/>
          <w:lang w:eastAsia="hr-HR"/>
        </w:rPr>
        <w:t>i</w:t>
      </w:r>
      <w:r w:rsidRPr="004F0D0B">
        <w:rPr>
          <w:rFonts w:ascii="Arial" w:eastAsia="Times New Roman" w:hAnsi="Arial" w:cs="Times New Roman"/>
          <w:color w:val="17365D" w:themeColor="text2" w:themeShade="BF"/>
          <w:sz w:val="20"/>
          <w:szCs w:val="20"/>
          <w:lang w:eastAsia="hr-HR"/>
        </w:rPr>
        <w:t xml:space="preserve">. U 2016. godini kod 356 poduzetnika </w:t>
      </w:r>
      <w:r w:rsidR="00940884">
        <w:rPr>
          <w:rFonts w:ascii="Arial" w:eastAsia="Times New Roman" w:hAnsi="Arial" w:cs="Times New Roman"/>
          <w:color w:val="17365D" w:themeColor="text2" w:themeShade="BF"/>
          <w:sz w:val="20"/>
          <w:szCs w:val="20"/>
          <w:lang w:eastAsia="hr-HR"/>
        </w:rPr>
        <w:t>Virovitice</w:t>
      </w:r>
      <w:r w:rsidRPr="004F0D0B">
        <w:rPr>
          <w:rFonts w:ascii="Arial" w:eastAsia="Times New Roman" w:hAnsi="Arial" w:cs="Times New Roman"/>
          <w:color w:val="17365D" w:themeColor="text2" w:themeShade="BF"/>
          <w:sz w:val="20"/>
          <w:szCs w:val="20"/>
          <w:lang w:eastAsia="hr-HR"/>
        </w:rPr>
        <w:t xml:space="preserve"> bilo je zaposleno 3373 radnika </w:t>
      </w:r>
      <w:r w:rsidR="00602FB1">
        <w:rPr>
          <w:rFonts w:ascii="Arial" w:eastAsia="Times New Roman" w:hAnsi="Arial" w:cs="Times New Roman"/>
          <w:color w:val="17365D" w:themeColor="text2" w:themeShade="BF"/>
          <w:sz w:val="20"/>
          <w:szCs w:val="20"/>
          <w:lang w:eastAsia="hr-HR"/>
        </w:rPr>
        <w:t>(</w:t>
      </w:r>
      <w:r w:rsidR="00602FB1" w:rsidRPr="00602FB1">
        <w:rPr>
          <w:rFonts w:ascii="Arial" w:eastAsia="Times New Roman" w:hAnsi="Arial" w:cs="Times New Roman"/>
          <w:color w:val="17365D" w:themeColor="text2" w:themeShade="BF"/>
          <w:sz w:val="20"/>
          <w:szCs w:val="20"/>
          <w:lang w:eastAsia="hr-HR"/>
        </w:rPr>
        <w:t>42,7</w:t>
      </w:r>
      <w:r w:rsidR="00940884">
        <w:rPr>
          <w:rFonts w:ascii="Arial" w:eastAsia="Times New Roman" w:hAnsi="Arial" w:cs="Times New Roman"/>
          <w:color w:val="17365D" w:themeColor="text2" w:themeShade="BF"/>
          <w:sz w:val="20"/>
          <w:szCs w:val="20"/>
          <w:lang w:eastAsia="hr-HR"/>
        </w:rPr>
        <w:t xml:space="preserve"> </w:t>
      </w:r>
      <w:r w:rsidR="00602FB1" w:rsidRPr="00602FB1">
        <w:rPr>
          <w:rFonts w:ascii="Arial" w:eastAsia="Times New Roman" w:hAnsi="Arial" w:cs="Times New Roman"/>
          <w:color w:val="17365D" w:themeColor="text2" w:themeShade="BF"/>
          <w:sz w:val="20"/>
          <w:szCs w:val="20"/>
          <w:lang w:eastAsia="hr-HR"/>
        </w:rPr>
        <w:t>% ukupno zaposlenih u županiji</w:t>
      </w:r>
      <w:r w:rsidR="00940884">
        <w:rPr>
          <w:rFonts w:ascii="Arial" w:eastAsia="Times New Roman" w:hAnsi="Arial" w:cs="Times New Roman"/>
          <w:color w:val="17365D" w:themeColor="text2" w:themeShade="BF"/>
          <w:sz w:val="20"/>
          <w:szCs w:val="20"/>
          <w:lang w:eastAsia="hr-HR"/>
        </w:rPr>
        <w:t>)</w:t>
      </w:r>
      <w:r w:rsidR="00602FB1" w:rsidRPr="00602FB1">
        <w:rPr>
          <w:rFonts w:ascii="Arial" w:eastAsia="Times New Roman" w:hAnsi="Arial" w:cs="Times New Roman"/>
          <w:color w:val="17365D" w:themeColor="text2" w:themeShade="BF"/>
          <w:sz w:val="20"/>
          <w:szCs w:val="20"/>
          <w:lang w:eastAsia="hr-HR"/>
        </w:rPr>
        <w:t xml:space="preserve"> te 0,4</w:t>
      </w:r>
      <w:r w:rsidR="00940884">
        <w:rPr>
          <w:rFonts w:ascii="Arial" w:eastAsia="Times New Roman" w:hAnsi="Arial" w:cs="Times New Roman"/>
          <w:color w:val="17365D" w:themeColor="text2" w:themeShade="BF"/>
          <w:sz w:val="20"/>
          <w:szCs w:val="20"/>
          <w:lang w:eastAsia="hr-HR"/>
        </w:rPr>
        <w:t xml:space="preserve"> </w:t>
      </w:r>
      <w:r w:rsidR="00602FB1" w:rsidRPr="00602FB1">
        <w:rPr>
          <w:rFonts w:ascii="Arial" w:eastAsia="Times New Roman" w:hAnsi="Arial" w:cs="Times New Roman"/>
          <w:color w:val="17365D" w:themeColor="text2" w:themeShade="BF"/>
          <w:sz w:val="20"/>
          <w:szCs w:val="20"/>
          <w:lang w:eastAsia="hr-HR"/>
        </w:rPr>
        <w:t>% zaposlenih u R</w:t>
      </w:r>
      <w:r w:rsidR="00940884">
        <w:rPr>
          <w:rFonts w:ascii="Arial" w:eastAsia="Times New Roman" w:hAnsi="Arial" w:cs="Times New Roman"/>
          <w:color w:val="17365D" w:themeColor="text2" w:themeShade="BF"/>
          <w:sz w:val="20"/>
          <w:szCs w:val="20"/>
          <w:lang w:eastAsia="hr-HR"/>
        </w:rPr>
        <w:t>H</w:t>
      </w:r>
      <w:r w:rsidR="00602FB1">
        <w:rPr>
          <w:rFonts w:ascii="Arial" w:eastAsia="Times New Roman" w:hAnsi="Arial" w:cs="Times New Roman"/>
          <w:color w:val="17365D" w:themeColor="text2" w:themeShade="BF"/>
          <w:sz w:val="20"/>
          <w:szCs w:val="20"/>
          <w:lang w:eastAsia="hr-HR"/>
        </w:rPr>
        <w:t>)</w:t>
      </w:r>
      <w:r w:rsidR="00940884">
        <w:rPr>
          <w:rFonts w:ascii="Arial" w:eastAsia="Times New Roman" w:hAnsi="Arial" w:cs="Times New Roman"/>
          <w:color w:val="17365D" w:themeColor="text2" w:themeShade="BF"/>
          <w:sz w:val="20"/>
          <w:szCs w:val="20"/>
          <w:lang w:eastAsia="hr-HR"/>
        </w:rPr>
        <w:t>,</w:t>
      </w:r>
      <w:r w:rsidR="00602FB1" w:rsidRPr="00602FB1">
        <w:rPr>
          <w:rFonts w:ascii="Arial" w:eastAsia="Times New Roman" w:hAnsi="Arial" w:cs="Times New Roman"/>
          <w:color w:val="17365D" w:themeColor="text2" w:themeShade="BF"/>
          <w:sz w:val="20"/>
          <w:szCs w:val="20"/>
          <w:lang w:eastAsia="hr-HR"/>
        </w:rPr>
        <w:t xml:space="preserve"> </w:t>
      </w:r>
      <w:r w:rsidRPr="004F0D0B">
        <w:rPr>
          <w:rFonts w:ascii="Arial" w:eastAsia="Times New Roman" w:hAnsi="Arial" w:cs="Times New Roman"/>
          <w:color w:val="17365D" w:themeColor="text2" w:themeShade="BF"/>
          <w:sz w:val="20"/>
          <w:szCs w:val="20"/>
          <w:lang w:eastAsia="hr-HR"/>
        </w:rPr>
        <w:t>koji su sudjelovali u ostvarenju ukupnih prihoda u iznosu od 1,6 milijardi kuna</w:t>
      </w:r>
      <w:r w:rsidR="00602FB1">
        <w:rPr>
          <w:rFonts w:ascii="Arial" w:eastAsia="Times New Roman" w:hAnsi="Arial" w:cs="Times New Roman"/>
          <w:color w:val="17365D" w:themeColor="text2" w:themeShade="BF"/>
          <w:sz w:val="20"/>
          <w:szCs w:val="20"/>
          <w:lang w:eastAsia="hr-HR"/>
        </w:rPr>
        <w:t xml:space="preserve">, </w:t>
      </w:r>
      <w:r w:rsidR="00072C22" w:rsidRPr="00072C22">
        <w:rPr>
          <w:rFonts w:ascii="Arial" w:eastAsia="Times New Roman" w:hAnsi="Arial" w:cs="Times New Roman"/>
          <w:color w:val="17365D" w:themeColor="text2" w:themeShade="BF"/>
          <w:sz w:val="20"/>
          <w:szCs w:val="20"/>
          <w:lang w:eastAsia="hr-HR"/>
        </w:rPr>
        <w:t>što ih je svrstalo na 41.</w:t>
      </w:r>
      <w:r w:rsidR="00940884">
        <w:rPr>
          <w:rFonts w:ascii="Arial" w:eastAsia="Times New Roman" w:hAnsi="Arial" w:cs="Times New Roman"/>
          <w:color w:val="17365D" w:themeColor="text2" w:themeShade="BF"/>
          <w:sz w:val="20"/>
          <w:szCs w:val="20"/>
          <w:lang w:eastAsia="hr-HR"/>
        </w:rPr>
        <w:t>-o</w:t>
      </w:r>
      <w:r w:rsidR="00072C22" w:rsidRPr="00072C22">
        <w:rPr>
          <w:rFonts w:ascii="Arial" w:eastAsia="Times New Roman" w:hAnsi="Arial" w:cs="Times New Roman"/>
          <w:color w:val="17365D" w:themeColor="text2" w:themeShade="BF"/>
          <w:sz w:val="20"/>
          <w:szCs w:val="20"/>
          <w:lang w:eastAsia="hr-HR"/>
        </w:rPr>
        <w:t xml:space="preserve"> mjesto među 556 gradova i općina u RH, dok su prema konsolidiranom rezultatu – neto dobiti od 44,7 milijuna kuna, svrstani na 52.</w:t>
      </w:r>
      <w:r w:rsidR="00940884">
        <w:rPr>
          <w:rFonts w:ascii="Arial" w:eastAsia="Times New Roman" w:hAnsi="Arial" w:cs="Times New Roman"/>
          <w:color w:val="17365D" w:themeColor="text2" w:themeShade="BF"/>
          <w:sz w:val="20"/>
          <w:szCs w:val="20"/>
          <w:lang w:eastAsia="hr-HR"/>
        </w:rPr>
        <w:t>-o</w:t>
      </w:r>
      <w:r w:rsidR="00072C22" w:rsidRPr="00072C22">
        <w:rPr>
          <w:rFonts w:ascii="Arial" w:eastAsia="Times New Roman" w:hAnsi="Arial" w:cs="Times New Roman"/>
          <w:color w:val="17365D" w:themeColor="text2" w:themeShade="BF"/>
          <w:sz w:val="20"/>
          <w:szCs w:val="20"/>
          <w:lang w:eastAsia="hr-HR"/>
        </w:rPr>
        <w:t xml:space="preserve"> mjesto iste ljestvice.</w:t>
      </w:r>
    </w:p>
    <w:p w:rsidR="00FB1E4C" w:rsidRPr="004F0D0B" w:rsidRDefault="00FB1E4C" w:rsidP="00663CD7">
      <w:pPr>
        <w:tabs>
          <w:tab w:val="left" w:pos="567"/>
        </w:tabs>
        <w:spacing w:before="120" w:after="0"/>
        <w:jc w:val="both"/>
        <w:rPr>
          <w:rFonts w:ascii="Arial" w:eastAsia="Times New Roman" w:hAnsi="Arial" w:cs="Times New Roman"/>
          <w:color w:val="17365D" w:themeColor="text2" w:themeShade="BF"/>
          <w:sz w:val="20"/>
          <w:szCs w:val="20"/>
          <w:lang w:eastAsia="hr-HR"/>
        </w:rPr>
      </w:pPr>
      <w:r w:rsidRPr="004F0D0B">
        <w:rPr>
          <w:rFonts w:ascii="Arial" w:eastAsia="Times New Roman" w:hAnsi="Arial" w:cs="Times New Roman"/>
          <w:color w:val="17365D" w:themeColor="text2" w:themeShade="BF"/>
          <w:sz w:val="20"/>
          <w:szCs w:val="20"/>
          <w:lang w:eastAsia="hr-HR"/>
        </w:rPr>
        <w:t xml:space="preserve">Poduzetnici grada Slatine, njih 202 (2. mjesto po broju poduzetnika u županiji), </w:t>
      </w:r>
      <w:r w:rsidR="00940884">
        <w:rPr>
          <w:rFonts w:ascii="Arial" w:eastAsia="Times New Roman" w:hAnsi="Arial" w:cs="Times New Roman"/>
          <w:color w:val="17365D" w:themeColor="text2" w:themeShade="BF"/>
          <w:sz w:val="20"/>
          <w:szCs w:val="20"/>
          <w:lang w:eastAsia="hr-HR"/>
        </w:rPr>
        <w:t>imali su 1</w:t>
      </w:r>
      <w:r w:rsidRPr="004F0D0B">
        <w:rPr>
          <w:rFonts w:ascii="Arial" w:eastAsia="Times New Roman" w:hAnsi="Arial" w:cs="Times New Roman"/>
          <w:color w:val="17365D" w:themeColor="text2" w:themeShade="BF"/>
          <w:sz w:val="20"/>
          <w:szCs w:val="20"/>
          <w:lang w:eastAsia="hr-HR"/>
        </w:rPr>
        <w:t xml:space="preserve">305 </w:t>
      </w:r>
      <w:r w:rsidR="00940884">
        <w:rPr>
          <w:rFonts w:ascii="Arial" w:eastAsia="Times New Roman" w:hAnsi="Arial" w:cs="Times New Roman"/>
          <w:color w:val="17365D" w:themeColor="text2" w:themeShade="BF"/>
          <w:sz w:val="20"/>
          <w:szCs w:val="20"/>
          <w:lang w:eastAsia="hr-HR"/>
        </w:rPr>
        <w:t>zaposlenih</w:t>
      </w:r>
      <w:r w:rsidRPr="004F0D0B">
        <w:rPr>
          <w:rFonts w:ascii="Arial" w:eastAsia="Times New Roman" w:hAnsi="Arial" w:cs="Times New Roman"/>
          <w:color w:val="17365D" w:themeColor="text2" w:themeShade="BF"/>
          <w:sz w:val="20"/>
          <w:szCs w:val="20"/>
          <w:lang w:eastAsia="hr-HR"/>
        </w:rPr>
        <w:t xml:space="preserve"> i ostvarili su 661,2 milijuna kuna ukupnih prihoda. U gradu Orahovici u 2016. godini </w:t>
      </w:r>
      <w:r w:rsidR="00940884">
        <w:rPr>
          <w:rFonts w:ascii="Arial" w:eastAsia="Times New Roman" w:hAnsi="Arial" w:cs="Times New Roman"/>
          <w:color w:val="17365D" w:themeColor="text2" w:themeShade="BF"/>
          <w:sz w:val="20"/>
          <w:szCs w:val="20"/>
          <w:lang w:eastAsia="hr-HR"/>
        </w:rPr>
        <w:t>sjedište su imala</w:t>
      </w:r>
      <w:r w:rsidRPr="004F0D0B">
        <w:rPr>
          <w:rFonts w:ascii="Arial" w:eastAsia="Times New Roman" w:hAnsi="Arial" w:cs="Times New Roman"/>
          <w:color w:val="17365D" w:themeColor="text2" w:themeShade="BF"/>
          <w:sz w:val="20"/>
          <w:szCs w:val="20"/>
          <w:lang w:eastAsia="hr-HR"/>
        </w:rPr>
        <w:t xml:space="preserve"> 74 poduzetnika </w:t>
      </w:r>
      <w:r w:rsidR="00940884">
        <w:rPr>
          <w:rFonts w:ascii="Arial" w:eastAsia="Times New Roman" w:hAnsi="Arial" w:cs="Times New Roman"/>
          <w:color w:val="17365D" w:themeColor="text2" w:themeShade="BF"/>
          <w:sz w:val="20"/>
          <w:szCs w:val="20"/>
          <w:lang w:eastAsia="hr-HR"/>
        </w:rPr>
        <w:t xml:space="preserve">sa </w:t>
      </w:r>
      <w:r w:rsidRPr="004F0D0B">
        <w:rPr>
          <w:rFonts w:ascii="Arial" w:eastAsia="Times New Roman" w:hAnsi="Arial" w:cs="Times New Roman"/>
          <w:color w:val="17365D" w:themeColor="text2" w:themeShade="BF"/>
          <w:sz w:val="20"/>
          <w:szCs w:val="20"/>
          <w:lang w:eastAsia="hr-HR"/>
        </w:rPr>
        <w:t xml:space="preserve">970 zaposlenih </w:t>
      </w:r>
      <w:r w:rsidR="00940884">
        <w:rPr>
          <w:rFonts w:ascii="Arial" w:eastAsia="Times New Roman" w:hAnsi="Arial" w:cs="Times New Roman"/>
          <w:color w:val="17365D" w:themeColor="text2" w:themeShade="BF"/>
          <w:sz w:val="20"/>
          <w:szCs w:val="20"/>
          <w:lang w:eastAsia="hr-HR"/>
        </w:rPr>
        <w:t xml:space="preserve">i </w:t>
      </w:r>
      <w:r w:rsidRPr="004F0D0B">
        <w:rPr>
          <w:rFonts w:ascii="Arial" w:eastAsia="Times New Roman" w:hAnsi="Arial" w:cs="Times New Roman"/>
          <w:color w:val="17365D" w:themeColor="text2" w:themeShade="BF"/>
          <w:sz w:val="20"/>
          <w:szCs w:val="20"/>
          <w:lang w:eastAsia="hr-HR"/>
        </w:rPr>
        <w:t>ukupn</w:t>
      </w:r>
      <w:r w:rsidR="00940884">
        <w:rPr>
          <w:rFonts w:ascii="Arial" w:eastAsia="Times New Roman" w:hAnsi="Arial" w:cs="Times New Roman"/>
          <w:color w:val="17365D" w:themeColor="text2" w:themeShade="BF"/>
          <w:sz w:val="20"/>
          <w:szCs w:val="20"/>
          <w:lang w:eastAsia="hr-HR"/>
        </w:rPr>
        <w:t>im</w:t>
      </w:r>
      <w:r w:rsidRPr="004F0D0B">
        <w:rPr>
          <w:rFonts w:ascii="Arial" w:eastAsia="Times New Roman" w:hAnsi="Arial" w:cs="Times New Roman"/>
          <w:color w:val="17365D" w:themeColor="text2" w:themeShade="BF"/>
          <w:sz w:val="20"/>
          <w:szCs w:val="20"/>
          <w:lang w:eastAsia="hr-HR"/>
        </w:rPr>
        <w:t xml:space="preserve"> prihod</w:t>
      </w:r>
      <w:r w:rsidR="00940884">
        <w:rPr>
          <w:rFonts w:ascii="Arial" w:eastAsia="Times New Roman" w:hAnsi="Arial" w:cs="Times New Roman"/>
          <w:color w:val="17365D" w:themeColor="text2" w:themeShade="BF"/>
          <w:sz w:val="20"/>
          <w:szCs w:val="20"/>
          <w:lang w:eastAsia="hr-HR"/>
        </w:rPr>
        <w:t>om</w:t>
      </w:r>
      <w:r w:rsidRPr="004F0D0B">
        <w:rPr>
          <w:rFonts w:ascii="Arial" w:eastAsia="Times New Roman" w:hAnsi="Arial" w:cs="Times New Roman"/>
          <w:color w:val="17365D" w:themeColor="text2" w:themeShade="BF"/>
          <w:sz w:val="20"/>
          <w:szCs w:val="20"/>
          <w:lang w:eastAsia="hr-HR"/>
        </w:rPr>
        <w:t xml:space="preserve"> u iznosu 364,8 milijuna kuna. Na trećem </w:t>
      </w:r>
      <w:r w:rsidR="00212E5C">
        <w:rPr>
          <w:rFonts w:ascii="Arial" w:eastAsia="Times New Roman" w:hAnsi="Arial" w:cs="Times New Roman"/>
          <w:color w:val="17365D" w:themeColor="text2" w:themeShade="BF"/>
          <w:sz w:val="20"/>
          <w:szCs w:val="20"/>
          <w:lang w:eastAsia="hr-HR"/>
        </w:rPr>
        <w:t xml:space="preserve">je </w:t>
      </w:r>
      <w:r w:rsidRPr="004F0D0B">
        <w:rPr>
          <w:rFonts w:ascii="Arial" w:eastAsia="Times New Roman" w:hAnsi="Arial" w:cs="Times New Roman"/>
          <w:color w:val="17365D" w:themeColor="text2" w:themeShade="BF"/>
          <w:sz w:val="20"/>
          <w:szCs w:val="20"/>
          <w:lang w:eastAsia="hr-HR"/>
        </w:rPr>
        <w:t xml:space="preserve">mjestu prema </w:t>
      </w:r>
      <w:r w:rsidR="00212E5C">
        <w:rPr>
          <w:rFonts w:ascii="Arial" w:eastAsia="Times New Roman" w:hAnsi="Arial" w:cs="Times New Roman"/>
          <w:color w:val="17365D" w:themeColor="text2" w:themeShade="BF"/>
          <w:sz w:val="20"/>
          <w:szCs w:val="20"/>
          <w:lang w:eastAsia="hr-HR"/>
        </w:rPr>
        <w:t xml:space="preserve">broju poduzetnika </w:t>
      </w:r>
      <w:r w:rsidR="00212E5C" w:rsidRPr="00212E5C">
        <w:rPr>
          <w:rFonts w:ascii="Arial" w:eastAsia="Times New Roman" w:hAnsi="Arial" w:cs="Times New Roman"/>
          <w:color w:val="17365D" w:themeColor="text2" w:themeShade="BF"/>
          <w:sz w:val="20"/>
          <w:szCs w:val="20"/>
          <w:lang w:eastAsia="hr-HR"/>
        </w:rPr>
        <w:t>općin</w:t>
      </w:r>
      <w:r w:rsidR="00212E5C">
        <w:rPr>
          <w:rFonts w:ascii="Arial" w:eastAsia="Times New Roman" w:hAnsi="Arial" w:cs="Times New Roman"/>
          <w:color w:val="17365D" w:themeColor="text2" w:themeShade="BF"/>
          <w:sz w:val="20"/>
          <w:szCs w:val="20"/>
          <w:lang w:eastAsia="hr-HR"/>
        </w:rPr>
        <w:t>a</w:t>
      </w:r>
      <w:r w:rsidR="00212E5C" w:rsidRPr="00212E5C">
        <w:rPr>
          <w:rFonts w:ascii="Arial" w:eastAsia="Times New Roman" w:hAnsi="Arial" w:cs="Times New Roman"/>
          <w:color w:val="17365D" w:themeColor="text2" w:themeShade="BF"/>
          <w:sz w:val="20"/>
          <w:szCs w:val="20"/>
          <w:lang w:eastAsia="hr-HR"/>
        </w:rPr>
        <w:t xml:space="preserve"> Pitomača </w:t>
      </w:r>
      <w:r w:rsidR="00212E5C">
        <w:rPr>
          <w:rFonts w:ascii="Arial" w:eastAsia="Times New Roman" w:hAnsi="Arial" w:cs="Times New Roman"/>
          <w:color w:val="17365D" w:themeColor="text2" w:themeShade="BF"/>
          <w:sz w:val="20"/>
          <w:szCs w:val="20"/>
          <w:lang w:eastAsia="hr-HR"/>
        </w:rPr>
        <w:t xml:space="preserve">sa </w:t>
      </w:r>
      <w:r w:rsidR="00940884">
        <w:rPr>
          <w:rFonts w:ascii="Arial" w:eastAsia="Times New Roman" w:hAnsi="Arial" w:cs="Times New Roman"/>
          <w:color w:val="17365D" w:themeColor="text2" w:themeShade="BF"/>
          <w:sz w:val="20"/>
          <w:szCs w:val="20"/>
          <w:lang w:eastAsia="hr-HR"/>
        </w:rPr>
        <w:t xml:space="preserve">133 </w:t>
      </w:r>
      <w:r w:rsidRPr="004F0D0B">
        <w:rPr>
          <w:rFonts w:ascii="Arial" w:eastAsia="Times New Roman" w:hAnsi="Arial" w:cs="Times New Roman"/>
          <w:color w:val="17365D" w:themeColor="text2" w:themeShade="BF"/>
          <w:sz w:val="20"/>
          <w:szCs w:val="20"/>
          <w:lang w:eastAsia="hr-HR"/>
        </w:rPr>
        <w:t>poduzetni</w:t>
      </w:r>
      <w:r w:rsidR="00940884">
        <w:rPr>
          <w:rFonts w:ascii="Arial" w:eastAsia="Times New Roman" w:hAnsi="Arial" w:cs="Times New Roman"/>
          <w:color w:val="17365D" w:themeColor="text2" w:themeShade="BF"/>
          <w:sz w:val="20"/>
          <w:szCs w:val="20"/>
          <w:lang w:eastAsia="hr-HR"/>
        </w:rPr>
        <w:t>ka</w:t>
      </w:r>
      <w:r w:rsidR="00212E5C">
        <w:rPr>
          <w:rFonts w:ascii="Arial" w:eastAsia="Times New Roman" w:hAnsi="Arial" w:cs="Times New Roman"/>
          <w:color w:val="17365D" w:themeColor="text2" w:themeShade="BF"/>
          <w:sz w:val="20"/>
          <w:szCs w:val="20"/>
          <w:lang w:eastAsia="hr-HR"/>
        </w:rPr>
        <w:t xml:space="preserve"> i </w:t>
      </w:r>
      <w:r w:rsidRPr="004F0D0B">
        <w:rPr>
          <w:rFonts w:ascii="Arial" w:eastAsia="Times New Roman" w:hAnsi="Arial" w:cs="Times New Roman"/>
          <w:color w:val="17365D" w:themeColor="text2" w:themeShade="BF"/>
          <w:sz w:val="20"/>
          <w:szCs w:val="20"/>
          <w:lang w:eastAsia="hr-HR"/>
        </w:rPr>
        <w:t xml:space="preserve">721 </w:t>
      </w:r>
      <w:r w:rsidR="00212E5C">
        <w:rPr>
          <w:rFonts w:ascii="Arial" w:eastAsia="Times New Roman" w:hAnsi="Arial" w:cs="Times New Roman"/>
          <w:color w:val="17365D" w:themeColor="text2" w:themeShade="BF"/>
          <w:sz w:val="20"/>
          <w:szCs w:val="20"/>
          <w:lang w:eastAsia="hr-HR"/>
        </w:rPr>
        <w:t xml:space="preserve">zaposlenim </w:t>
      </w:r>
      <w:r w:rsidRPr="004F0D0B">
        <w:rPr>
          <w:rFonts w:ascii="Arial" w:eastAsia="Times New Roman" w:hAnsi="Arial" w:cs="Times New Roman"/>
          <w:color w:val="17365D" w:themeColor="text2" w:themeShade="BF"/>
          <w:sz w:val="20"/>
          <w:szCs w:val="20"/>
          <w:lang w:eastAsia="hr-HR"/>
        </w:rPr>
        <w:t>te ostvar</w:t>
      </w:r>
      <w:r w:rsidR="00212E5C">
        <w:rPr>
          <w:rFonts w:ascii="Arial" w:eastAsia="Times New Roman" w:hAnsi="Arial" w:cs="Times New Roman"/>
          <w:color w:val="17365D" w:themeColor="text2" w:themeShade="BF"/>
          <w:sz w:val="20"/>
          <w:szCs w:val="20"/>
          <w:lang w:eastAsia="hr-HR"/>
        </w:rPr>
        <w:t>enih</w:t>
      </w:r>
      <w:r w:rsidRPr="004F0D0B">
        <w:rPr>
          <w:rFonts w:ascii="Arial" w:eastAsia="Times New Roman" w:hAnsi="Arial" w:cs="Times New Roman"/>
          <w:color w:val="17365D" w:themeColor="text2" w:themeShade="BF"/>
          <w:sz w:val="20"/>
          <w:szCs w:val="20"/>
          <w:lang w:eastAsia="hr-HR"/>
        </w:rPr>
        <w:t xml:space="preserve"> 347,8 milijuna kuna ukupnih prihoda.</w:t>
      </w:r>
    </w:p>
    <w:p w:rsidR="00212E5C" w:rsidRDefault="004931AB" w:rsidP="000D0250">
      <w:pPr>
        <w:widowControl w:val="0"/>
        <w:tabs>
          <w:tab w:val="right" w:pos="9869"/>
        </w:tabs>
        <w:spacing w:before="120" w:after="20" w:line="240" w:lineRule="auto"/>
        <w:ind w:left="1134" w:hanging="1134"/>
        <w:rPr>
          <w:rFonts w:ascii="Arial" w:eastAsia="Times New Roman" w:hAnsi="Arial" w:cs="Times New Roman"/>
          <w:b/>
          <w:bCs/>
          <w:color w:val="17365D"/>
          <w:sz w:val="18"/>
          <w:szCs w:val="18"/>
          <w:lang w:eastAsia="hr-HR"/>
        </w:rPr>
      </w:pPr>
      <w:r w:rsidRPr="00E01F48">
        <w:rPr>
          <w:rFonts w:ascii="Arial" w:eastAsia="Times New Roman" w:hAnsi="Arial" w:cs="Times New Roman"/>
          <w:b/>
          <w:bCs/>
          <w:color w:val="17365D"/>
          <w:sz w:val="18"/>
          <w:szCs w:val="18"/>
          <w:lang w:eastAsia="hr-HR"/>
        </w:rPr>
        <w:t>Tablica 2.</w:t>
      </w:r>
      <w:r w:rsidRPr="00E01F48">
        <w:rPr>
          <w:rFonts w:ascii="Arial" w:eastAsia="Times New Roman" w:hAnsi="Arial" w:cs="Times New Roman"/>
          <w:b/>
          <w:bCs/>
          <w:color w:val="17365D"/>
          <w:sz w:val="18"/>
          <w:szCs w:val="18"/>
          <w:lang w:eastAsia="hr-HR"/>
        </w:rPr>
        <w:tab/>
        <w:t>Rang</w:t>
      </w:r>
      <w:r w:rsidRPr="004931AB">
        <w:rPr>
          <w:rFonts w:ascii="Arial" w:eastAsia="Times New Roman" w:hAnsi="Arial" w:cs="Times New Roman"/>
          <w:b/>
          <w:bCs/>
          <w:color w:val="17365D"/>
          <w:sz w:val="18"/>
          <w:szCs w:val="18"/>
          <w:lang w:eastAsia="hr-HR"/>
        </w:rPr>
        <w:t xml:space="preserve"> lista prvih </w:t>
      </w:r>
      <w:r w:rsidR="00940884">
        <w:rPr>
          <w:rFonts w:ascii="Arial" w:eastAsia="Times New Roman" w:hAnsi="Arial" w:cs="Times New Roman"/>
          <w:b/>
          <w:bCs/>
          <w:color w:val="17365D"/>
          <w:sz w:val="18"/>
          <w:szCs w:val="18"/>
          <w:lang w:eastAsia="hr-HR"/>
        </w:rPr>
        <w:t>10</w:t>
      </w:r>
      <w:r w:rsidRPr="004931AB">
        <w:rPr>
          <w:rFonts w:ascii="Arial" w:eastAsia="Times New Roman" w:hAnsi="Arial" w:cs="Times New Roman"/>
          <w:b/>
          <w:bCs/>
          <w:color w:val="17365D"/>
          <w:sz w:val="18"/>
          <w:szCs w:val="18"/>
          <w:lang w:eastAsia="hr-HR"/>
        </w:rPr>
        <w:t xml:space="preserve"> poduzetnika </w:t>
      </w:r>
      <w:r w:rsidR="00CB6FAD">
        <w:rPr>
          <w:rFonts w:ascii="Arial" w:eastAsia="Times New Roman" w:hAnsi="Arial" w:cs="Times New Roman"/>
          <w:b/>
          <w:bCs/>
          <w:color w:val="17365D"/>
          <w:sz w:val="18"/>
          <w:szCs w:val="18"/>
          <w:lang w:eastAsia="hr-HR"/>
        </w:rPr>
        <w:t>Virovitičko-podravske</w:t>
      </w:r>
      <w:r w:rsidRPr="004931AB">
        <w:rPr>
          <w:rFonts w:ascii="Arial" w:eastAsia="Times New Roman" w:hAnsi="Arial" w:cs="Times New Roman"/>
          <w:b/>
          <w:bCs/>
          <w:color w:val="17365D"/>
          <w:sz w:val="18"/>
          <w:szCs w:val="18"/>
          <w:lang w:eastAsia="hr-HR"/>
        </w:rPr>
        <w:t xml:space="preserve"> </w:t>
      </w:r>
      <w:r w:rsidRPr="004931AB">
        <w:rPr>
          <w:rFonts w:ascii="Arial" w:eastAsia="Times New Roman" w:hAnsi="Arial" w:cs="Arial"/>
          <w:b/>
          <w:bCs/>
          <w:color w:val="17365D"/>
          <w:sz w:val="18"/>
          <w:szCs w:val="18"/>
          <w:lang w:eastAsia="hr-HR"/>
        </w:rPr>
        <w:t xml:space="preserve">županije </w:t>
      </w:r>
      <w:r w:rsidRPr="00470B75">
        <w:rPr>
          <w:rFonts w:ascii="Arial" w:eastAsia="Times New Roman" w:hAnsi="Arial" w:cs="Times New Roman"/>
          <w:b/>
          <w:bCs/>
          <w:color w:val="17365D"/>
          <w:sz w:val="18"/>
          <w:szCs w:val="18"/>
          <w:u w:val="single"/>
          <w:lang w:eastAsia="hr-HR"/>
        </w:rPr>
        <w:t>po ukupnom prihodu</w:t>
      </w:r>
      <w:r w:rsidRPr="004931AB">
        <w:rPr>
          <w:rFonts w:ascii="Arial" w:eastAsia="Times New Roman" w:hAnsi="Arial" w:cs="Times New Roman"/>
          <w:b/>
          <w:bCs/>
          <w:color w:val="17365D"/>
          <w:sz w:val="18"/>
          <w:szCs w:val="18"/>
          <w:lang w:eastAsia="hr-HR"/>
        </w:rPr>
        <w:t xml:space="preserve"> u 2016. godini</w:t>
      </w:r>
      <w:r w:rsidR="006509E9">
        <w:rPr>
          <w:rFonts w:ascii="Arial" w:eastAsia="Times New Roman" w:hAnsi="Arial" w:cs="Times New Roman"/>
          <w:b/>
          <w:bCs/>
          <w:color w:val="17365D"/>
          <w:sz w:val="18"/>
          <w:szCs w:val="18"/>
          <w:lang w:eastAsia="hr-HR"/>
        </w:rPr>
        <w:t xml:space="preserve"> </w:t>
      </w:r>
      <w:r w:rsidR="006509E9">
        <w:rPr>
          <w:rFonts w:ascii="Arial" w:eastAsia="Times New Roman" w:hAnsi="Arial" w:cs="Times New Roman"/>
          <w:b/>
          <w:bCs/>
          <w:color w:val="17365D"/>
          <w:sz w:val="18"/>
          <w:szCs w:val="18"/>
          <w:lang w:eastAsia="hr-HR"/>
        </w:rPr>
        <w:tab/>
      </w:r>
    </w:p>
    <w:p w:rsidR="004931AB" w:rsidRPr="00212E5C" w:rsidRDefault="006509E9" w:rsidP="00212E5C">
      <w:pPr>
        <w:widowControl w:val="0"/>
        <w:tabs>
          <w:tab w:val="right" w:pos="9869"/>
        </w:tabs>
        <w:spacing w:after="20" w:line="240" w:lineRule="auto"/>
        <w:ind w:left="1134" w:hanging="1134"/>
        <w:jc w:val="right"/>
        <w:rPr>
          <w:rFonts w:ascii="Arial" w:eastAsia="Times New Roman" w:hAnsi="Arial" w:cs="Times New Roman"/>
          <w:bCs/>
          <w:color w:val="17365D"/>
          <w:sz w:val="16"/>
          <w:szCs w:val="16"/>
          <w:lang w:eastAsia="hr-HR"/>
        </w:rPr>
      </w:pPr>
      <w:r w:rsidRPr="00212E5C">
        <w:rPr>
          <w:rFonts w:ascii="Arial" w:eastAsia="Times New Roman" w:hAnsi="Arial" w:cs="Times New Roman"/>
          <w:bCs/>
          <w:color w:val="17365D"/>
          <w:sz w:val="16"/>
          <w:szCs w:val="16"/>
          <w:lang w:eastAsia="hr-HR"/>
        </w:rPr>
        <w:t>(iznosi u tisućama kuna)</w:t>
      </w:r>
    </w:p>
    <w:tbl>
      <w:tblPr>
        <w:tblW w:w="9926" w:type="dxa"/>
        <w:jc w:val="center"/>
        <w:tblLayout w:type="fixed"/>
        <w:tblCellMar>
          <w:left w:w="28" w:type="dxa"/>
          <w:right w:w="28" w:type="dxa"/>
        </w:tblCellMar>
        <w:tblLook w:val="04A0" w:firstRow="1" w:lastRow="0" w:firstColumn="1" w:lastColumn="0" w:noHBand="0" w:noVBand="1"/>
      </w:tblPr>
      <w:tblGrid>
        <w:gridCol w:w="515"/>
        <w:gridCol w:w="1169"/>
        <w:gridCol w:w="2272"/>
        <w:gridCol w:w="964"/>
        <w:gridCol w:w="2947"/>
        <w:gridCol w:w="10"/>
        <w:gridCol w:w="954"/>
        <w:gridCol w:w="10"/>
        <w:gridCol w:w="1077"/>
        <w:gridCol w:w="8"/>
      </w:tblGrid>
      <w:tr w:rsidR="00D90800" w:rsidRPr="00D90800" w:rsidTr="00212E5C">
        <w:trPr>
          <w:gridAfter w:val="1"/>
          <w:wAfter w:w="8" w:type="dxa"/>
          <w:cantSplit/>
          <w:trHeight w:val="397"/>
          <w:jc w:val="center"/>
        </w:trPr>
        <w:tc>
          <w:tcPr>
            <w:tcW w:w="516" w:type="dxa"/>
            <w:tcBorders>
              <w:top w:val="single" w:sz="4" w:space="0" w:color="BFBFBF"/>
              <w:left w:val="single" w:sz="4" w:space="0" w:color="BFBFBF"/>
              <w:bottom w:val="single" w:sz="4" w:space="0" w:color="BFBFBF"/>
              <w:right w:val="single" w:sz="4" w:space="0" w:color="BFBFBF"/>
            </w:tcBorders>
            <w:shd w:val="clear" w:color="000000" w:fill="16365C"/>
            <w:vAlign w:val="center"/>
            <w:hideMark/>
          </w:tcPr>
          <w:p w:rsidR="00D90800" w:rsidRPr="00D90800" w:rsidRDefault="00D90800" w:rsidP="00D90800">
            <w:pPr>
              <w:spacing w:after="0" w:line="240" w:lineRule="auto"/>
              <w:jc w:val="center"/>
              <w:rPr>
                <w:rFonts w:ascii="Arial" w:eastAsia="Times New Roman" w:hAnsi="Arial" w:cs="Arial"/>
                <w:b/>
                <w:bCs/>
                <w:color w:val="FFFFFF"/>
                <w:sz w:val="16"/>
                <w:szCs w:val="18"/>
                <w:lang w:eastAsia="hr-HR"/>
              </w:rPr>
            </w:pPr>
            <w:r w:rsidRPr="00D90800">
              <w:rPr>
                <w:rFonts w:ascii="Arial" w:eastAsia="Times New Roman" w:hAnsi="Arial" w:cs="Arial"/>
                <w:b/>
                <w:bCs/>
                <w:color w:val="FFFFFF"/>
                <w:sz w:val="16"/>
                <w:szCs w:val="18"/>
                <w:lang w:eastAsia="hr-HR"/>
              </w:rPr>
              <w:t>Rang</w:t>
            </w:r>
          </w:p>
        </w:tc>
        <w:tc>
          <w:tcPr>
            <w:tcW w:w="1169" w:type="dxa"/>
            <w:tcBorders>
              <w:top w:val="single" w:sz="4" w:space="0" w:color="BFBFBF"/>
              <w:left w:val="nil"/>
              <w:bottom w:val="single" w:sz="4" w:space="0" w:color="BFBFBF"/>
              <w:right w:val="single" w:sz="4" w:space="0" w:color="BFBFBF"/>
            </w:tcBorders>
            <w:shd w:val="clear" w:color="000000" w:fill="16365C"/>
            <w:vAlign w:val="center"/>
            <w:hideMark/>
          </w:tcPr>
          <w:p w:rsidR="00D90800" w:rsidRPr="00D90800" w:rsidRDefault="00D90800" w:rsidP="00D90800">
            <w:pPr>
              <w:spacing w:after="0" w:line="240" w:lineRule="auto"/>
              <w:jc w:val="center"/>
              <w:rPr>
                <w:rFonts w:ascii="Arial" w:eastAsia="Times New Roman" w:hAnsi="Arial" w:cs="Arial"/>
                <w:b/>
                <w:bCs/>
                <w:color w:val="FFFFFF"/>
                <w:sz w:val="16"/>
                <w:szCs w:val="18"/>
                <w:lang w:eastAsia="hr-HR"/>
              </w:rPr>
            </w:pPr>
            <w:r w:rsidRPr="00D90800">
              <w:rPr>
                <w:rFonts w:ascii="Arial" w:eastAsia="Times New Roman" w:hAnsi="Arial" w:cs="Arial"/>
                <w:b/>
                <w:bCs/>
                <w:color w:val="FFFFFF"/>
                <w:sz w:val="16"/>
                <w:szCs w:val="18"/>
                <w:lang w:eastAsia="hr-HR"/>
              </w:rPr>
              <w:t>OIB</w:t>
            </w:r>
          </w:p>
        </w:tc>
        <w:tc>
          <w:tcPr>
            <w:tcW w:w="2272" w:type="dxa"/>
            <w:tcBorders>
              <w:top w:val="single" w:sz="4" w:space="0" w:color="BFBFBF"/>
              <w:left w:val="nil"/>
              <w:bottom w:val="single" w:sz="4" w:space="0" w:color="BFBFBF"/>
              <w:right w:val="single" w:sz="4" w:space="0" w:color="BFBFBF"/>
            </w:tcBorders>
            <w:shd w:val="clear" w:color="000000" w:fill="16365C"/>
            <w:vAlign w:val="center"/>
            <w:hideMark/>
          </w:tcPr>
          <w:p w:rsidR="00D90800" w:rsidRPr="00D90800" w:rsidRDefault="00D90800" w:rsidP="00D90800">
            <w:pPr>
              <w:spacing w:after="0" w:line="240" w:lineRule="auto"/>
              <w:jc w:val="center"/>
              <w:rPr>
                <w:rFonts w:ascii="Arial" w:eastAsia="Times New Roman" w:hAnsi="Arial" w:cs="Arial"/>
                <w:b/>
                <w:bCs/>
                <w:color w:val="FFFFFF"/>
                <w:sz w:val="16"/>
                <w:szCs w:val="18"/>
                <w:lang w:eastAsia="hr-HR"/>
              </w:rPr>
            </w:pPr>
            <w:r w:rsidRPr="00D90800">
              <w:rPr>
                <w:rFonts w:ascii="Arial" w:eastAsia="Times New Roman" w:hAnsi="Arial" w:cs="Arial"/>
                <w:b/>
                <w:bCs/>
                <w:color w:val="FFFFFF"/>
                <w:sz w:val="16"/>
                <w:szCs w:val="18"/>
                <w:lang w:eastAsia="hr-HR"/>
              </w:rPr>
              <w:t>Naziv</w:t>
            </w:r>
          </w:p>
        </w:tc>
        <w:tc>
          <w:tcPr>
            <w:tcW w:w="964" w:type="dxa"/>
            <w:tcBorders>
              <w:top w:val="single" w:sz="4" w:space="0" w:color="BFBFBF"/>
              <w:left w:val="nil"/>
              <w:bottom w:val="single" w:sz="4" w:space="0" w:color="BFBFBF"/>
              <w:right w:val="single" w:sz="4" w:space="0" w:color="BFBFBF"/>
            </w:tcBorders>
            <w:shd w:val="clear" w:color="000000" w:fill="16365C"/>
            <w:vAlign w:val="center"/>
            <w:hideMark/>
          </w:tcPr>
          <w:p w:rsidR="00D90800" w:rsidRPr="00D90800" w:rsidRDefault="00D90800" w:rsidP="00D90800">
            <w:pPr>
              <w:spacing w:after="0" w:line="240" w:lineRule="auto"/>
              <w:jc w:val="center"/>
              <w:rPr>
                <w:rFonts w:ascii="Arial" w:eastAsia="Times New Roman" w:hAnsi="Arial" w:cs="Arial"/>
                <w:b/>
                <w:bCs/>
                <w:color w:val="FFFFFF"/>
                <w:sz w:val="16"/>
                <w:szCs w:val="18"/>
                <w:lang w:eastAsia="hr-HR"/>
              </w:rPr>
            </w:pPr>
            <w:r w:rsidRPr="00D90800">
              <w:rPr>
                <w:rFonts w:ascii="Arial" w:eastAsia="Times New Roman" w:hAnsi="Arial" w:cs="Arial"/>
                <w:b/>
                <w:bCs/>
                <w:color w:val="FFFFFF"/>
                <w:sz w:val="16"/>
                <w:szCs w:val="18"/>
                <w:lang w:eastAsia="hr-HR"/>
              </w:rPr>
              <w:t>Mjesto</w:t>
            </w:r>
          </w:p>
        </w:tc>
        <w:tc>
          <w:tcPr>
            <w:tcW w:w="2947" w:type="dxa"/>
            <w:tcBorders>
              <w:top w:val="single" w:sz="4" w:space="0" w:color="BFBFBF"/>
              <w:left w:val="nil"/>
              <w:bottom w:val="single" w:sz="4" w:space="0" w:color="BFBFBF"/>
              <w:right w:val="single" w:sz="4" w:space="0" w:color="BFBFBF"/>
            </w:tcBorders>
            <w:shd w:val="clear" w:color="000000" w:fill="16365C"/>
            <w:vAlign w:val="center"/>
            <w:hideMark/>
          </w:tcPr>
          <w:p w:rsidR="00D90800" w:rsidRPr="00D90800" w:rsidRDefault="00D90800" w:rsidP="00D90800">
            <w:pPr>
              <w:spacing w:after="0" w:line="240" w:lineRule="auto"/>
              <w:jc w:val="center"/>
              <w:rPr>
                <w:rFonts w:ascii="Arial" w:eastAsia="Times New Roman" w:hAnsi="Arial" w:cs="Arial"/>
                <w:b/>
                <w:bCs/>
                <w:color w:val="FFFFFF"/>
                <w:sz w:val="16"/>
                <w:szCs w:val="18"/>
                <w:lang w:eastAsia="hr-HR"/>
              </w:rPr>
            </w:pPr>
            <w:r w:rsidRPr="00D90800">
              <w:rPr>
                <w:rFonts w:ascii="Arial" w:eastAsia="Times New Roman" w:hAnsi="Arial" w:cs="Arial"/>
                <w:b/>
                <w:bCs/>
                <w:color w:val="FFFFFF"/>
                <w:sz w:val="16"/>
                <w:szCs w:val="18"/>
                <w:lang w:eastAsia="hr-HR"/>
              </w:rPr>
              <w:t>NKD2007 Djelatnost</w:t>
            </w:r>
          </w:p>
        </w:tc>
        <w:tc>
          <w:tcPr>
            <w:tcW w:w="964" w:type="dxa"/>
            <w:gridSpan w:val="2"/>
            <w:tcBorders>
              <w:top w:val="single" w:sz="4" w:space="0" w:color="BFBFBF"/>
              <w:left w:val="nil"/>
              <w:bottom w:val="single" w:sz="4" w:space="0" w:color="BFBFBF"/>
              <w:right w:val="single" w:sz="4" w:space="0" w:color="BFBFBF"/>
            </w:tcBorders>
            <w:shd w:val="clear" w:color="000000" w:fill="16365C"/>
            <w:vAlign w:val="center"/>
            <w:hideMark/>
          </w:tcPr>
          <w:p w:rsidR="00D90800" w:rsidRPr="00D90800" w:rsidRDefault="00D90800" w:rsidP="00D90800">
            <w:pPr>
              <w:spacing w:after="0" w:line="240" w:lineRule="auto"/>
              <w:jc w:val="center"/>
              <w:rPr>
                <w:rFonts w:ascii="Arial" w:eastAsia="Times New Roman" w:hAnsi="Arial" w:cs="Arial"/>
                <w:b/>
                <w:bCs/>
                <w:color w:val="FFFFFF"/>
                <w:sz w:val="16"/>
                <w:szCs w:val="18"/>
                <w:lang w:eastAsia="hr-HR"/>
              </w:rPr>
            </w:pPr>
            <w:r w:rsidRPr="00D90800">
              <w:rPr>
                <w:rFonts w:ascii="Arial" w:eastAsia="Times New Roman" w:hAnsi="Arial" w:cs="Arial"/>
                <w:b/>
                <w:bCs/>
                <w:color w:val="FFFFFF"/>
                <w:sz w:val="16"/>
                <w:szCs w:val="18"/>
                <w:lang w:eastAsia="hr-HR"/>
              </w:rPr>
              <w:t>Broj zaposlenih</w:t>
            </w:r>
          </w:p>
        </w:tc>
        <w:tc>
          <w:tcPr>
            <w:tcW w:w="1086" w:type="dxa"/>
            <w:gridSpan w:val="2"/>
            <w:tcBorders>
              <w:top w:val="single" w:sz="4" w:space="0" w:color="BFBFBF"/>
              <w:left w:val="nil"/>
              <w:bottom w:val="single" w:sz="4" w:space="0" w:color="BFBFBF"/>
              <w:right w:val="single" w:sz="4" w:space="0" w:color="BFBFBF"/>
            </w:tcBorders>
            <w:shd w:val="clear" w:color="000000" w:fill="16365C"/>
            <w:vAlign w:val="center"/>
            <w:hideMark/>
          </w:tcPr>
          <w:p w:rsidR="00D90800" w:rsidRPr="00D90800" w:rsidRDefault="00D90800" w:rsidP="00D90800">
            <w:pPr>
              <w:spacing w:after="0" w:line="240" w:lineRule="auto"/>
              <w:jc w:val="center"/>
              <w:rPr>
                <w:rFonts w:ascii="Arial" w:eastAsia="Times New Roman" w:hAnsi="Arial" w:cs="Arial"/>
                <w:b/>
                <w:bCs/>
                <w:color w:val="FFFFFF"/>
                <w:sz w:val="16"/>
                <w:szCs w:val="18"/>
                <w:lang w:eastAsia="hr-HR"/>
              </w:rPr>
            </w:pPr>
            <w:r w:rsidRPr="00D90800">
              <w:rPr>
                <w:rFonts w:ascii="Arial" w:eastAsia="Times New Roman" w:hAnsi="Arial" w:cs="Arial"/>
                <w:b/>
                <w:bCs/>
                <w:color w:val="FFFFFF"/>
                <w:sz w:val="16"/>
                <w:szCs w:val="18"/>
                <w:lang w:eastAsia="hr-HR"/>
              </w:rPr>
              <w:t>Ukupni prihod</w:t>
            </w:r>
          </w:p>
        </w:tc>
      </w:tr>
      <w:tr w:rsidR="00D90800" w:rsidRPr="00D90800" w:rsidTr="00212E5C">
        <w:trPr>
          <w:gridAfter w:val="1"/>
          <w:wAfter w:w="8" w:type="dxa"/>
          <w:cantSplit/>
          <w:trHeight w:val="300"/>
          <w:jc w:val="center"/>
        </w:trPr>
        <w:tc>
          <w:tcPr>
            <w:tcW w:w="516" w:type="dxa"/>
            <w:tcBorders>
              <w:top w:val="nil"/>
              <w:left w:val="single" w:sz="4" w:space="0" w:color="BFBFBF"/>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center"/>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w:t>
            </w:r>
          </w:p>
        </w:tc>
        <w:tc>
          <w:tcPr>
            <w:tcW w:w="1169"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92200203113</w:t>
            </w:r>
          </w:p>
        </w:tc>
        <w:tc>
          <w:tcPr>
            <w:tcW w:w="2272" w:type="dxa"/>
            <w:tcBorders>
              <w:top w:val="nil"/>
              <w:left w:val="nil"/>
              <w:bottom w:val="single" w:sz="4" w:space="0" w:color="BFBFBF"/>
              <w:right w:val="single" w:sz="4" w:space="0" w:color="BFBFBF"/>
            </w:tcBorders>
            <w:shd w:val="clear" w:color="auto" w:fill="auto"/>
            <w:noWrap/>
            <w:vAlign w:val="center"/>
            <w:hideMark/>
          </w:tcPr>
          <w:p w:rsidR="00D90800" w:rsidRPr="00DB1C9C" w:rsidRDefault="00A9696F" w:rsidP="00D90800">
            <w:pPr>
              <w:spacing w:after="0" w:line="240" w:lineRule="auto"/>
              <w:rPr>
                <w:rFonts w:ascii="Arial" w:eastAsia="Times New Roman" w:hAnsi="Arial" w:cs="Arial"/>
                <w:color w:val="16365C"/>
                <w:sz w:val="18"/>
                <w:szCs w:val="18"/>
                <w:lang w:eastAsia="hr-HR"/>
              </w:rPr>
            </w:pPr>
            <w:hyperlink r:id="rId9" w:history="1">
              <w:r w:rsidR="00DB1C9C" w:rsidRPr="00672B12">
                <w:rPr>
                  <w:rStyle w:val="Hyperlink"/>
                  <w:rFonts w:ascii="Arial" w:eastAsia="Times New Roman" w:hAnsi="Arial" w:cs="Arial"/>
                  <w:sz w:val="18"/>
                  <w:szCs w:val="18"/>
                  <w:lang w:eastAsia="hr-HR"/>
                </w:rPr>
                <w:t>HRVATSKI DUHANI d.d.</w:t>
              </w:r>
            </w:hyperlink>
          </w:p>
        </w:tc>
        <w:tc>
          <w:tcPr>
            <w:tcW w:w="964"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Virovitica</w:t>
            </w:r>
          </w:p>
        </w:tc>
        <w:tc>
          <w:tcPr>
            <w:tcW w:w="2947"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212E5C">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12.00 Proizvodnja duhanskih proiz</w:t>
            </w:r>
            <w:r w:rsidR="00212E5C">
              <w:rPr>
                <w:rFonts w:ascii="Arial" w:eastAsia="Times New Roman" w:hAnsi="Arial" w:cs="Arial"/>
                <w:color w:val="16365C"/>
                <w:sz w:val="18"/>
                <w:szCs w:val="18"/>
                <w:lang w:eastAsia="hr-HR"/>
              </w:rPr>
              <w:t>.</w:t>
            </w:r>
          </w:p>
        </w:tc>
        <w:tc>
          <w:tcPr>
            <w:tcW w:w="964"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148</w:t>
            </w:r>
          </w:p>
        </w:tc>
        <w:tc>
          <w:tcPr>
            <w:tcW w:w="1086"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172.560</w:t>
            </w:r>
          </w:p>
        </w:tc>
      </w:tr>
      <w:tr w:rsidR="00D90800" w:rsidRPr="00D90800" w:rsidTr="00212E5C">
        <w:trPr>
          <w:gridAfter w:val="1"/>
          <w:wAfter w:w="8" w:type="dxa"/>
          <w:cantSplit/>
          <w:trHeight w:val="300"/>
          <w:jc w:val="center"/>
        </w:trPr>
        <w:tc>
          <w:tcPr>
            <w:tcW w:w="516" w:type="dxa"/>
            <w:tcBorders>
              <w:top w:val="nil"/>
              <w:left w:val="single" w:sz="4" w:space="0" w:color="BFBFBF"/>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center"/>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2.</w:t>
            </w:r>
          </w:p>
        </w:tc>
        <w:tc>
          <w:tcPr>
            <w:tcW w:w="1169"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70427199569</w:t>
            </w:r>
          </w:p>
        </w:tc>
        <w:tc>
          <w:tcPr>
            <w:tcW w:w="2272" w:type="dxa"/>
            <w:tcBorders>
              <w:top w:val="nil"/>
              <w:left w:val="nil"/>
              <w:bottom w:val="single" w:sz="4" w:space="0" w:color="BFBFBF"/>
              <w:right w:val="single" w:sz="4" w:space="0" w:color="BFBFBF"/>
            </w:tcBorders>
            <w:shd w:val="clear" w:color="auto" w:fill="auto"/>
            <w:noWrap/>
            <w:vAlign w:val="center"/>
            <w:hideMark/>
          </w:tcPr>
          <w:p w:rsidR="00D90800" w:rsidRPr="00D90800" w:rsidRDefault="00A9696F" w:rsidP="00D90800">
            <w:pPr>
              <w:spacing w:after="0" w:line="240" w:lineRule="auto"/>
              <w:rPr>
                <w:rFonts w:ascii="Arial" w:eastAsia="Times New Roman" w:hAnsi="Arial" w:cs="Arial"/>
                <w:color w:val="16365C"/>
                <w:sz w:val="18"/>
                <w:szCs w:val="18"/>
                <w:lang w:eastAsia="hr-HR"/>
              </w:rPr>
            </w:pPr>
            <w:hyperlink r:id="rId10" w:history="1">
              <w:r w:rsidR="00D90800" w:rsidRPr="005E6E77">
                <w:rPr>
                  <w:rStyle w:val="Hyperlink"/>
                  <w:rFonts w:ascii="Arial" w:eastAsia="Times New Roman" w:hAnsi="Arial" w:cs="Arial"/>
                  <w:sz w:val="18"/>
                  <w:szCs w:val="18"/>
                  <w:lang w:eastAsia="hr-HR"/>
                </w:rPr>
                <w:t>PP ORAHOVICA d.o.o.</w:t>
              </w:r>
            </w:hyperlink>
          </w:p>
        </w:tc>
        <w:tc>
          <w:tcPr>
            <w:tcW w:w="964"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Zdenci</w:t>
            </w:r>
          </w:p>
        </w:tc>
        <w:tc>
          <w:tcPr>
            <w:tcW w:w="2947"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01.11 Uzgoj žitarica (osim riže), mahunarki i uljanog sjemenja</w:t>
            </w:r>
          </w:p>
        </w:tc>
        <w:tc>
          <w:tcPr>
            <w:tcW w:w="964"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230</w:t>
            </w:r>
          </w:p>
        </w:tc>
        <w:tc>
          <w:tcPr>
            <w:tcW w:w="1086"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146.686</w:t>
            </w:r>
          </w:p>
        </w:tc>
      </w:tr>
      <w:tr w:rsidR="00D90800" w:rsidRPr="00D90800" w:rsidTr="00212E5C">
        <w:trPr>
          <w:gridAfter w:val="1"/>
          <w:wAfter w:w="8" w:type="dxa"/>
          <w:cantSplit/>
          <w:trHeight w:val="300"/>
          <w:jc w:val="center"/>
        </w:trPr>
        <w:tc>
          <w:tcPr>
            <w:tcW w:w="516" w:type="dxa"/>
            <w:tcBorders>
              <w:top w:val="nil"/>
              <w:left w:val="single" w:sz="4" w:space="0" w:color="BFBFBF"/>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center"/>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3.</w:t>
            </w:r>
          </w:p>
        </w:tc>
        <w:tc>
          <w:tcPr>
            <w:tcW w:w="1169"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16495247007</w:t>
            </w:r>
          </w:p>
        </w:tc>
        <w:tc>
          <w:tcPr>
            <w:tcW w:w="2272" w:type="dxa"/>
            <w:tcBorders>
              <w:top w:val="nil"/>
              <w:left w:val="nil"/>
              <w:bottom w:val="single" w:sz="4" w:space="0" w:color="BFBFBF"/>
              <w:right w:val="single" w:sz="4" w:space="0" w:color="BFBFBF"/>
            </w:tcBorders>
            <w:shd w:val="clear" w:color="auto" w:fill="auto"/>
            <w:noWrap/>
            <w:vAlign w:val="center"/>
            <w:hideMark/>
          </w:tcPr>
          <w:p w:rsidR="00D90800" w:rsidRPr="00D90800" w:rsidRDefault="00A9696F" w:rsidP="00D90800">
            <w:pPr>
              <w:spacing w:after="0" w:line="240" w:lineRule="auto"/>
              <w:rPr>
                <w:rFonts w:ascii="Arial" w:eastAsia="Times New Roman" w:hAnsi="Arial" w:cs="Arial"/>
                <w:color w:val="16365C"/>
                <w:sz w:val="18"/>
                <w:szCs w:val="18"/>
                <w:lang w:eastAsia="hr-HR"/>
              </w:rPr>
            </w:pPr>
            <w:hyperlink r:id="rId11" w:history="1">
              <w:r w:rsidR="005E6E77" w:rsidRPr="005E6E77">
                <w:rPr>
                  <w:rStyle w:val="Hyperlink"/>
                  <w:rFonts w:ascii="Arial" w:eastAsia="Times New Roman" w:hAnsi="Arial" w:cs="Arial"/>
                  <w:sz w:val="18"/>
                  <w:szCs w:val="18"/>
                  <w:lang w:eastAsia="hr-HR"/>
                </w:rPr>
                <w:t>CONTORTE d.o.o.</w:t>
              </w:r>
            </w:hyperlink>
          </w:p>
        </w:tc>
        <w:tc>
          <w:tcPr>
            <w:tcW w:w="964"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Virovitica</w:t>
            </w:r>
          </w:p>
        </w:tc>
        <w:tc>
          <w:tcPr>
            <w:tcW w:w="2947"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212E5C">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31.09 Proizvodnja ost</w:t>
            </w:r>
            <w:r w:rsidR="00212E5C">
              <w:rPr>
                <w:rFonts w:ascii="Arial" w:eastAsia="Times New Roman" w:hAnsi="Arial" w:cs="Arial"/>
                <w:color w:val="16365C"/>
                <w:sz w:val="18"/>
                <w:szCs w:val="18"/>
                <w:lang w:eastAsia="hr-HR"/>
              </w:rPr>
              <w:t xml:space="preserve">. </w:t>
            </w:r>
            <w:r w:rsidRPr="00D90800">
              <w:rPr>
                <w:rFonts w:ascii="Arial" w:eastAsia="Times New Roman" w:hAnsi="Arial" w:cs="Arial"/>
                <w:color w:val="16365C"/>
                <w:sz w:val="18"/>
                <w:szCs w:val="18"/>
                <w:lang w:eastAsia="hr-HR"/>
              </w:rPr>
              <w:t>namještaja</w:t>
            </w:r>
          </w:p>
        </w:tc>
        <w:tc>
          <w:tcPr>
            <w:tcW w:w="964"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38</w:t>
            </w:r>
          </w:p>
        </w:tc>
        <w:tc>
          <w:tcPr>
            <w:tcW w:w="1086"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130.349</w:t>
            </w:r>
          </w:p>
        </w:tc>
      </w:tr>
      <w:tr w:rsidR="00D90800" w:rsidRPr="00D90800" w:rsidTr="00212E5C">
        <w:trPr>
          <w:gridAfter w:val="1"/>
          <w:wAfter w:w="8" w:type="dxa"/>
          <w:cantSplit/>
          <w:trHeight w:val="300"/>
          <w:jc w:val="center"/>
        </w:trPr>
        <w:tc>
          <w:tcPr>
            <w:tcW w:w="516" w:type="dxa"/>
            <w:tcBorders>
              <w:top w:val="nil"/>
              <w:left w:val="single" w:sz="4" w:space="0" w:color="BFBFBF"/>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center"/>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4.</w:t>
            </w:r>
          </w:p>
        </w:tc>
        <w:tc>
          <w:tcPr>
            <w:tcW w:w="1169"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38872693315</w:t>
            </w:r>
          </w:p>
        </w:tc>
        <w:tc>
          <w:tcPr>
            <w:tcW w:w="2272" w:type="dxa"/>
            <w:tcBorders>
              <w:top w:val="nil"/>
              <w:left w:val="nil"/>
              <w:bottom w:val="single" w:sz="4" w:space="0" w:color="BFBFBF"/>
              <w:right w:val="single" w:sz="4" w:space="0" w:color="BFBFBF"/>
            </w:tcBorders>
            <w:shd w:val="clear" w:color="auto" w:fill="auto"/>
            <w:noWrap/>
            <w:vAlign w:val="center"/>
            <w:hideMark/>
          </w:tcPr>
          <w:p w:rsidR="00D90800" w:rsidRPr="00D90800" w:rsidRDefault="00A9696F" w:rsidP="00D90800">
            <w:pPr>
              <w:spacing w:after="0" w:line="240" w:lineRule="auto"/>
              <w:rPr>
                <w:rFonts w:ascii="Arial" w:eastAsia="Times New Roman" w:hAnsi="Arial" w:cs="Arial"/>
                <w:color w:val="16365C"/>
                <w:sz w:val="18"/>
                <w:szCs w:val="18"/>
                <w:lang w:eastAsia="hr-HR"/>
              </w:rPr>
            </w:pPr>
            <w:hyperlink r:id="rId12" w:history="1">
              <w:r w:rsidR="005E6E77" w:rsidRPr="005E6E77">
                <w:rPr>
                  <w:rStyle w:val="Hyperlink"/>
                  <w:rFonts w:ascii="Arial" w:eastAsia="Times New Roman" w:hAnsi="Arial" w:cs="Arial"/>
                  <w:sz w:val="18"/>
                  <w:szCs w:val="18"/>
                  <w:lang w:eastAsia="hr-HR"/>
                </w:rPr>
                <w:t>TVIN d.o.o.</w:t>
              </w:r>
            </w:hyperlink>
          </w:p>
        </w:tc>
        <w:tc>
          <w:tcPr>
            <w:tcW w:w="964"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Virovitica</w:t>
            </w:r>
          </w:p>
        </w:tc>
        <w:tc>
          <w:tcPr>
            <w:tcW w:w="2947"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212E5C">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31.09 Proizvodnja ost</w:t>
            </w:r>
            <w:r w:rsidR="00212E5C">
              <w:rPr>
                <w:rFonts w:ascii="Arial" w:eastAsia="Times New Roman" w:hAnsi="Arial" w:cs="Arial"/>
                <w:color w:val="16365C"/>
                <w:sz w:val="18"/>
                <w:szCs w:val="18"/>
                <w:lang w:eastAsia="hr-HR"/>
              </w:rPr>
              <w:t>.</w:t>
            </w:r>
            <w:r w:rsidRPr="00D90800">
              <w:rPr>
                <w:rFonts w:ascii="Arial" w:eastAsia="Times New Roman" w:hAnsi="Arial" w:cs="Arial"/>
                <w:color w:val="16365C"/>
                <w:sz w:val="18"/>
                <w:szCs w:val="18"/>
                <w:lang w:eastAsia="hr-HR"/>
              </w:rPr>
              <w:t xml:space="preserve"> namještaja</w:t>
            </w:r>
          </w:p>
        </w:tc>
        <w:tc>
          <w:tcPr>
            <w:tcW w:w="964"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665</w:t>
            </w:r>
          </w:p>
        </w:tc>
        <w:tc>
          <w:tcPr>
            <w:tcW w:w="1086"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113.672</w:t>
            </w:r>
          </w:p>
        </w:tc>
      </w:tr>
      <w:tr w:rsidR="00D90800" w:rsidRPr="00D90800" w:rsidTr="00212E5C">
        <w:trPr>
          <w:gridAfter w:val="1"/>
          <w:wAfter w:w="8" w:type="dxa"/>
          <w:cantSplit/>
          <w:trHeight w:val="300"/>
          <w:jc w:val="center"/>
        </w:trPr>
        <w:tc>
          <w:tcPr>
            <w:tcW w:w="516" w:type="dxa"/>
            <w:tcBorders>
              <w:top w:val="nil"/>
              <w:left w:val="single" w:sz="4" w:space="0" w:color="BFBFBF"/>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center"/>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5.</w:t>
            </w:r>
          </w:p>
        </w:tc>
        <w:tc>
          <w:tcPr>
            <w:tcW w:w="1169"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61997436995</w:t>
            </w:r>
          </w:p>
        </w:tc>
        <w:tc>
          <w:tcPr>
            <w:tcW w:w="2272"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MARINADA d.o.o.</w:t>
            </w:r>
          </w:p>
        </w:tc>
        <w:tc>
          <w:tcPr>
            <w:tcW w:w="964"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Slatina</w:t>
            </w:r>
          </w:p>
        </w:tc>
        <w:tc>
          <w:tcPr>
            <w:tcW w:w="2947"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10.39 Ostala prerada i konzerviranje voća i povrća</w:t>
            </w:r>
          </w:p>
        </w:tc>
        <w:tc>
          <w:tcPr>
            <w:tcW w:w="964"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175</w:t>
            </w:r>
          </w:p>
        </w:tc>
        <w:tc>
          <w:tcPr>
            <w:tcW w:w="1086"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110.446</w:t>
            </w:r>
          </w:p>
        </w:tc>
      </w:tr>
      <w:tr w:rsidR="00D90800" w:rsidRPr="00D90800" w:rsidTr="00212E5C">
        <w:trPr>
          <w:gridAfter w:val="1"/>
          <w:wAfter w:w="8" w:type="dxa"/>
          <w:cantSplit/>
          <w:trHeight w:val="300"/>
          <w:jc w:val="center"/>
        </w:trPr>
        <w:tc>
          <w:tcPr>
            <w:tcW w:w="516" w:type="dxa"/>
            <w:tcBorders>
              <w:top w:val="nil"/>
              <w:left w:val="single" w:sz="4" w:space="0" w:color="BFBFBF"/>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center"/>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6.</w:t>
            </w:r>
          </w:p>
        </w:tc>
        <w:tc>
          <w:tcPr>
            <w:tcW w:w="1169"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1813924397</w:t>
            </w:r>
          </w:p>
        </w:tc>
        <w:tc>
          <w:tcPr>
            <w:tcW w:w="2272"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DIBA d.o.o.</w:t>
            </w:r>
          </w:p>
        </w:tc>
        <w:tc>
          <w:tcPr>
            <w:tcW w:w="964"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Suhopolje</w:t>
            </w:r>
          </w:p>
        </w:tc>
        <w:tc>
          <w:tcPr>
            <w:tcW w:w="2947"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212E5C">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46.90 Nespec</w:t>
            </w:r>
            <w:r w:rsidR="00212E5C">
              <w:rPr>
                <w:rFonts w:ascii="Arial" w:eastAsia="Times New Roman" w:hAnsi="Arial" w:cs="Arial"/>
                <w:color w:val="16365C"/>
                <w:sz w:val="18"/>
                <w:szCs w:val="18"/>
                <w:lang w:eastAsia="hr-HR"/>
              </w:rPr>
              <w:t>.</w:t>
            </w:r>
            <w:r w:rsidRPr="00D90800">
              <w:rPr>
                <w:rFonts w:ascii="Arial" w:eastAsia="Times New Roman" w:hAnsi="Arial" w:cs="Arial"/>
                <w:color w:val="16365C"/>
                <w:sz w:val="18"/>
                <w:szCs w:val="18"/>
                <w:lang w:eastAsia="hr-HR"/>
              </w:rPr>
              <w:t xml:space="preserve"> trgovina na veliko</w:t>
            </w:r>
          </w:p>
        </w:tc>
        <w:tc>
          <w:tcPr>
            <w:tcW w:w="964"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80</w:t>
            </w:r>
          </w:p>
        </w:tc>
        <w:tc>
          <w:tcPr>
            <w:tcW w:w="1086"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97.196</w:t>
            </w:r>
          </w:p>
        </w:tc>
      </w:tr>
      <w:tr w:rsidR="00D90800" w:rsidRPr="00D90800" w:rsidTr="00212E5C">
        <w:trPr>
          <w:gridAfter w:val="1"/>
          <w:wAfter w:w="8" w:type="dxa"/>
          <w:cantSplit/>
          <w:trHeight w:val="300"/>
          <w:jc w:val="center"/>
        </w:trPr>
        <w:tc>
          <w:tcPr>
            <w:tcW w:w="516" w:type="dxa"/>
            <w:tcBorders>
              <w:top w:val="nil"/>
              <w:left w:val="single" w:sz="4" w:space="0" w:color="BFBFBF"/>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center"/>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7.</w:t>
            </w:r>
          </w:p>
        </w:tc>
        <w:tc>
          <w:tcPr>
            <w:tcW w:w="1169"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84154988927</w:t>
            </w:r>
          </w:p>
        </w:tc>
        <w:tc>
          <w:tcPr>
            <w:tcW w:w="2272"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BRANA d.o.o</w:t>
            </w:r>
          </w:p>
        </w:tc>
        <w:tc>
          <w:tcPr>
            <w:tcW w:w="964"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Virovitica</w:t>
            </w:r>
          </w:p>
        </w:tc>
        <w:tc>
          <w:tcPr>
            <w:tcW w:w="2947"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42.91 Gradnja vodnih građevina</w:t>
            </w:r>
          </w:p>
        </w:tc>
        <w:tc>
          <w:tcPr>
            <w:tcW w:w="964"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119</w:t>
            </w:r>
          </w:p>
        </w:tc>
        <w:tc>
          <w:tcPr>
            <w:tcW w:w="1086"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96.460</w:t>
            </w:r>
          </w:p>
        </w:tc>
      </w:tr>
      <w:tr w:rsidR="00D90800" w:rsidRPr="00D90800" w:rsidTr="00212E5C">
        <w:trPr>
          <w:gridAfter w:val="1"/>
          <w:wAfter w:w="8" w:type="dxa"/>
          <w:cantSplit/>
          <w:trHeight w:val="300"/>
          <w:jc w:val="center"/>
        </w:trPr>
        <w:tc>
          <w:tcPr>
            <w:tcW w:w="516" w:type="dxa"/>
            <w:tcBorders>
              <w:top w:val="nil"/>
              <w:left w:val="single" w:sz="4" w:space="0" w:color="BFBFBF"/>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center"/>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8.</w:t>
            </w:r>
          </w:p>
        </w:tc>
        <w:tc>
          <w:tcPr>
            <w:tcW w:w="1169"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4444315748</w:t>
            </w:r>
          </w:p>
        </w:tc>
        <w:tc>
          <w:tcPr>
            <w:tcW w:w="2272"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DRVO - TRGOVINA d.o.o.</w:t>
            </w:r>
          </w:p>
        </w:tc>
        <w:tc>
          <w:tcPr>
            <w:tcW w:w="964"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Slatina</w:t>
            </w:r>
          </w:p>
        </w:tc>
        <w:tc>
          <w:tcPr>
            <w:tcW w:w="2947"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16.10 Piljenje i blanjanje drva</w:t>
            </w:r>
          </w:p>
        </w:tc>
        <w:tc>
          <w:tcPr>
            <w:tcW w:w="964"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138</w:t>
            </w:r>
          </w:p>
        </w:tc>
        <w:tc>
          <w:tcPr>
            <w:tcW w:w="1086"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96.031</w:t>
            </w:r>
          </w:p>
        </w:tc>
      </w:tr>
      <w:tr w:rsidR="00D90800" w:rsidRPr="00D90800" w:rsidTr="00212E5C">
        <w:trPr>
          <w:gridAfter w:val="1"/>
          <w:wAfter w:w="8" w:type="dxa"/>
          <w:cantSplit/>
          <w:trHeight w:val="300"/>
          <w:jc w:val="center"/>
        </w:trPr>
        <w:tc>
          <w:tcPr>
            <w:tcW w:w="516" w:type="dxa"/>
            <w:tcBorders>
              <w:top w:val="nil"/>
              <w:left w:val="single" w:sz="4" w:space="0" w:color="BFBFBF"/>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center"/>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9.</w:t>
            </w:r>
          </w:p>
        </w:tc>
        <w:tc>
          <w:tcPr>
            <w:tcW w:w="1169"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15948138185</w:t>
            </w:r>
          </w:p>
        </w:tc>
        <w:tc>
          <w:tcPr>
            <w:tcW w:w="2272"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VICTORIA INVEST d.o.o.</w:t>
            </w:r>
          </w:p>
        </w:tc>
        <w:tc>
          <w:tcPr>
            <w:tcW w:w="964"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Virovitica</w:t>
            </w:r>
          </w:p>
        </w:tc>
        <w:tc>
          <w:tcPr>
            <w:tcW w:w="2947" w:type="dxa"/>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212E5C">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 xml:space="preserve">45.19 </w:t>
            </w:r>
            <w:proofErr w:type="spellStart"/>
            <w:r w:rsidRPr="00D90800">
              <w:rPr>
                <w:rFonts w:ascii="Arial" w:eastAsia="Times New Roman" w:hAnsi="Arial" w:cs="Arial"/>
                <w:color w:val="16365C"/>
                <w:sz w:val="18"/>
                <w:szCs w:val="18"/>
                <w:lang w:eastAsia="hr-HR"/>
              </w:rPr>
              <w:t>Trg</w:t>
            </w:r>
            <w:r w:rsidR="00212E5C">
              <w:rPr>
                <w:rFonts w:ascii="Arial" w:eastAsia="Times New Roman" w:hAnsi="Arial" w:cs="Arial"/>
                <w:color w:val="16365C"/>
                <w:sz w:val="18"/>
                <w:szCs w:val="18"/>
                <w:lang w:eastAsia="hr-HR"/>
              </w:rPr>
              <w:t>ov</w:t>
            </w:r>
            <w:proofErr w:type="spellEnd"/>
            <w:r w:rsidR="00212E5C">
              <w:rPr>
                <w:rFonts w:ascii="Arial" w:eastAsia="Times New Roman" w:hAnsi="Arial" w:cs="Arial"/>
                <w:color w:val="16365C"/>
                <w:sz w:val="18"/>
                <w:szCs w:val="18"/>
                <w:lang w:eastAsia="hr-HR"/>
              </w:rPr>
              <w:t>.</w:t>
            </w:r>
            <w:r w:rsidRPr="00D90800">
              <w:rPr>
                <w:rFonts w:ascii="Arial" w:eastAsia="Times New Roman" w:hAnsi="Arial" w:cs="Arial"/>
                <w:color w:val="16365C"/>
                <w:sz w:val="18"/>
                <w:szCs w:val="18"/>
                <w:lang w:eastAsia="hr-HR"/>
              </w:rPr>
              <w:t xml:space="preserve"> </w:t>
            </w:r>
            <w:r w:rsidR="00212E5C">
              <w:rPr>
                <w:rFonts w:ascii="Arial" w:eastAsia="Times New Roman" w:hAnsi="Arial" w:cs="Arial"/>
                <w:color w:val="16365C"/>
                <w:sz w:val="18"/>
                <w:szCs w:val="18"/>
                <w:lang w:eastAsia="hr-HR"/>
              </w:rPr>
              <w:t>o</w:t>
            </w:r>
            <w:r w:rsidRPr="00D90800">
              <w:rPr>
                <w:rFonts w:ascii="Arial" w:eastAsia="Times New Roman" w:hAnsi="Arial" w:cs="Arial"/>
                <w:color w:val="16365C"/>
                <w:sz w:val="18"/>
                <w:szCs w:val="18"/>
                <w:lang w:eastAsia="hr-HR"/>
              </w:rPr>
              <w:t>st</w:t>
            </w:r>
            <w:r w:rsidR="00212E5C">
              <w:rPr>
                <w:rFonts w:ascii="Arial" w:eastAsia="Times New Roman" w:hAnsi="Arial" w:cs="Arial"/>
                <w:color w:val="16365C"/>
                <w:sz w:val="18"/>
                <w:szCs w:val="18"/>
                <w:lang w:eastAsia="hr-HR"/>
              </w:rPr>
              <w:t xml:space="preserve">. </w:t>
            </w:r>
            <w:r w:rsidRPr="00D90800">
              <w:rPr>
                <w:rFonts w:ascii="Arial" w:eastAsia="Times New Roman" w:hAnsi="Arial" w:cs="Arial"/>
                <w:color w:val="16365C"/>
                <w:sz w:val="18"/>
                <w:szCs w:val="18"/>
                <w:lang w:eastAsia="hr-HR"/>
              </w:rPr>
              <w:t>motornim vozilima</w:t>
            </w:r>
          </w:p>
        </w:tc>
        <w:tc>
          <w:tcPr>
            <w:tcW w:w="964"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8</w:t>
            </w:r>
          </w:p>
        </w:tc>
        <w:tc>
          <w:tcPr>
            <w:tcW w:w="1086" w:type="dxa"/>
            <w:gridSpan w:val="2"/>
            <w:tcBorders>
              <w:top w:val="nil"/>
              <w:left w:val="nil"/>
              <w:bottom w:val="single" w:sz="4" w:space="0" w:color="BFBFBF"/>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94.915</w:t>
            </w:r>
          </w:p>
        </w:tc>
      </w:tr>
      <w:tr w:rsidR="00D90800" w:rsidRPr="00D90800" w:rsidTr="00212E5C">
        <w:trPr>
          <w:gridAfter w:val="1"/>
          <w:wAfter w:w="8" w:type="dxa"/>
          <w:cantSplit/>
          <w:trHeight w:val="300"/>
          <w:jc w:val="center"/>
        </w:trPr>
        <w:tc>
          <w:tcPr>
            <w:tcW w:w="516" w:type="dxa"/>
            <w:tcBorders>
              <w:top w:val="nil"/>
              <w:left w:val="single" w:sz="4" w:space="0" w:color="BFBFBF"/>
              <w:bottom w:val="nil"/>
              <w:right w:val="single" w:sz="4" w:space="0" w:color="BFBFBF"/>
            </w:tcBorders>
            <w:shd w:val="clear" w:color="auto" w:fill="auto"/>
            <w:noWrap/>
            <w:vAlign w:val="center"/>
            <w:hideMark/>
          </w:tcPr>
          <w:p w:rsidR="00D90800" w:rsidRPr="00D90800" w:rsidRDefault="00D90800" w:rsidP="00D90800">
            <w:pPr>
              <w:spacing w:after="0" w:line="240" w:lineRule="auto"/>
              <w:jc w:val="center"/>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10.</w:t>
            </w:r>
          </w:p>
        </w:tc>
        <w:tc>
          <w:tcPr>
            <w:tcW w:w="1169" w:type="dxa"/>
            <w:tcBorders>
              <w:top w:val="nil"/>
              <w:left w:val="nil"/>
              <w:bottom w:val="nil"/>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71602716836</w:t>
            </w:r>
          </w:p>
        </w:tc>
        <w:tc>
          <w:tcPr>
            <w:tcW w:w="2272" w:type="dxa"/>
            <w:tcBorders>
              <w:top w:val="nil"/>
              <w:left w:val="nil"/>
              <w:bottom w:val="nil"/>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CIPRIJANOVIĆ d.o.o.</w:t>
            </w:r>
          </w:p>
        </w:tc>
        <w:tc>
          <w:tcPr>
            <w:tcW w:w="964" w:type="dxa"/>
            <w:tcBorders>
              <w:top w:val="nil"/>
              <w:left w:val="nil"/>
              <w:bottom w:val="nil"/>
              <w:right w:val="single" w:sz="4" w:space="0" w:color="BFBFBF"/>
            </w:tcBorders>
            <w:shd w:val="clear" w:color="auto" w:fill="auto"/>
            <w:noWrap/>
            <w:vAlign w:val="center"/>
            <w:hideMark/>
          </w:tcPr>
          <w:p w:rsidR="00D90800" w:rsidRPr="00D90800" w:rsidRDefault="00D90800" w:rsidP="00D90800">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Orahovica</w:t>
            </w:r>
          </w:p>
        </w:tc>
        <w:tc>
          <w:tcPr>
            <w:tcW w:w="2947" w:type="dxa"/>
            <w:tcBorders>
              <w:top w:val="nil"/>
              <w:left w:val="nil"/>
              <w:bottom w:val="nil"/>
              <w:right w:val="single" w:sz="4" w:space="0" w:color="BFBFBF"/>
            </w:tcBorders>
            <w:shd w:val="clear" w:color="auto" w:fill="auto"/>
            <w:noWrap/>
            <w:vAlign w:val="center"/>
            <w:hideMark/>
          </w:tcPr>
          <w:p w:rsidR="00D90800" w:rsidRPr="00D90800" w:rsidRDefault="00D90800" w:rsidP="00212E5C">
            <w:pPr>
              <w:spacing w:after="0" w:line="240" w:lineRule="auto"/>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31.09 Proizvodnja ost</w:t>
            </w:r>
            <w:r w:rsidR="00212E5C">
              <w:rPr>
                <w:rFonts w:ascii="Arial" w:eastAsia="Times New Roman" w:hAnsi="Arial" w:cs="Arial"/>
                <w:color w:val="16365C"/>
                <w:sz w:val="18"/>
                <w:szCs w:val="18"/>
                <w:lang w:eastAsia="hr-HR"/>
              </w:rPr>
              <w:t>.</w:t>
            </w:r>
            <w:r w:rsidRPr="00D90800">
              <w:rPr>
                <w:rFonts w:ascii="Arial" w:eastAsia="Times New Roman" w:hAnsi="Arial" w:cs="Arial"/>
                <w:color w:val="16365C"/>
                <w:sz w:val="18"/>
                <w:szCs w:val="18"/>
                <w:lang w:eastAsia="hr-HR"/>
              </w:rPr>
              <w:t xml:space="preserve"> namještaja</w:t>
            </w:r>
          </w:p>
        </w:tc>
        <w:tc>
          <w:tcPr>
            <w:tcW w:w="964" w:type="dxa"/>
            <w:gridSpan w:val="2"/>
            <w:tcBorders>
              <w:top w:val="nil"/>
              <w:left w:val="nil"/>
              <w:bottom w:val="nil"/>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245</w:t>
            </w:r>
          </w:p>
        </w:tc>
        <w:tc>
          <w:tcPr>
            <w:tcW w:w="1086" w:type="dxa"/>
            <w:gridSpan w:val="2"/>
            <w:tcBorders>
              <w:top w:val="nil"/>
              <w:left w:val="nil"/>
              <w:bottom w:val="nil"/>
              <w:right w:val="single" w:sz="4" w:space="0" w:color="BFBFBF"/>
            </w:tcBorders>
            <w:shd w:val="clear" w:color="auto" w:fill="auto"/>
            <w:noWrap/>
            <w:vAlign w:val="center"/>
            <w:hideMark/>
          </w:tcPr>
          <w:p w:rsidR="00D90800" w:rsidRPr="00D90800" w:rsidRDefault="00D90800" w:rsidP="00D90800">
            <w:pPr>
              <w:spacing w:after="0" w:line="240" w:lineRule="auto"/>
              <w:jc w:val="right"/>
              <w:rPr>
                <w:rFonts w:ascii="Arial" w:eastAsia="Times New Roman" w:hAnsi="Arial" w:cs="Arial"/>
                <w:color w:val="16365C"/>
                <w:sz w:val="18"/>
                <w:szCs w:val="18"/>
                <w:lang w:eastAsia="hr-HR"/>
              </w:rPr>
            </w:pPr>
            <w:r w:rsidRPr="00D90800">
              <w:rPr>
                <w:rFonts w:ascii="Arial" w:eastAsia="Times New Roman" w:hAnsi="Arial" w:cs="Arial"/>
                <w:color w:val="16365C"/>
                <w:sz w:val="18"/>
                <w:szCs w:val="18"/>
                <w:lang w:eastAsia="hr-HR"/>
              </w:rPr>
              <w:t>91.659</w:t>
            </w:r>
          </w:p>
        </w:tc>
      </w:tr>
      <w:tr w:rsidR="00D90800" w:rsidRPr="00D90800" w:rsidTr="00212E5C">
        <w:trPr>
          <w:cantSplit/>
          <w:trHeight w:val="300"/>
          <w:jc w:val="center"/>
        </w:trPr>
        <w:tc>
          <w:tcPr>
            <w:tcW w:w="7878" w:type="dxa"/>
            <w:gridSpan w:val="6"/>
            <w:tcBorders>
              <w:top w:val="single" w:sz="4" w:space="0" w:color="FFFFFF"/>
              <w:left w:val="single" w:sz="4" w:space="0" w:color="FFFFFF"/>
              <w:bottom w:val="single" w:sz="4" w:space="0" w:color="FFFFFF"/>
              <w:right w:val="single" w:sz="4" w:space="0" w:color="FFFFFF"/>
            </w:tcBorders>
            <w:shd w:val="clear" w:color="000000" w:fill="BFBFBF"/>
            <w:noWrap/>
            <w:vAlign w:val="center"/>
            <w:hideMark/>
          </w:tcPr>
          <w:p w:rsidR="00D90800" w:rsidRPr="00D90800" w:rsidRDefault="00D90800" w:rsidP="007F5EED">
            <w:pPr>
              <w:spacing w:after="0" w:line="240" w:lineRule="auto"/>
              <w:rPr>
                <w:rFonts w:ascii="Arial" w:eastAsia="Times New Roman" w:hAnsi="Arial" w:cs="Arial"/>
                <w:b/>
                <w:bCs/>
                <w:color w:val="16365C"/>
                <w:sz w:val="18"/>
                <w:szCs w:val="18"/>
                <w:lang w:eastAsia="hr-HR"/>
              </w:rPr>
            </w:pPr>
            <w:r w:rsidRPr="00D90800">
              <w:rPr>
                <w:rFonts w:ascii="Arial" w:eastAsia="Times New Roman" w:hAnsi="Arial" w:cs="Arial"/>
                <w:b/>
                <w:bCs/>
                <w:color w:val="16365C"/>
                <w:sz w:val="18"/>
                <w:szCs w:val="18"/>
                <w:lang w:eastAsia="hr-HR"/>
              </w:rPr>
              <w:t>Ukupno 10 najvećih poduzetnika po ukupnom prihodu VPŽ</w:t>
            </w:r>
          </w:p>
        </w:tc>
        <w:tc>
          <w:tcPr>
            <w:tcW w:w="964" w:type="dxa"/>
            <w:gridSpan w:val="2"/>
            <w:tcBorders>
              <w:top w:val="single" w:sz="4" w:space="0" w:color="FFFFFF"/>
              <w:left w:val="nil"/>
              <w:bottom w:val="single" w:sz="4" w:space="0" w:color="FFFFFF"/>
              <w:right w:val="single" w:sz="4" w:space="0" w:color="FFFFFF"/>
            </w:tcBorders>
            <w:shd w:val="clear" w:color="000000" w:fill="BFBFBF"/>
            <w:noWrap/>
            <w:vAlign w:val="center"/>
            <w:hideMark/>
          </w:tcPr>
          <w:p w:rsidR="00D90800" w:rsidRPr="00D90800" w:rsidRDefault="00D90800" w:rsidP="00D90800">
            <w:pPr>
              <w:spacing w:after="0" w:line="240" w:lineRule="auto"/>
              <w:jc w:val="right"/>
              <w:rPr>
                <w:rFonts w:ascii="Arial" w:eastAsia="Times New Roman" w:hAnsi="Arial" w:cs="Arial"/>
                <w:b/>
                <w:bCs/>
                <w:color w:val="16365C"/>
                <w:sz w:val="18"/>
                <w:szCs w:val="18"/>
                <w:lang w:eastAsia="hr-HR"/>
              </w:rPr>
            </w:pPr>
            <w:r w:rsidRPr="00D90800">
              <w:rPr>
                <w:rFonts w:ascii="Arial" w:eastAsia="Times New Roman" w:hAnsi="Arial" w:cs="Arial"/>
                <w:b/>
                <w:bCs/>
                <w:color w:val="16365C"/>
                <w:sz w:val="18"/>
                <w:szCs w:val="18"/>
                <w:lang w:eastAsia="hr-HR"/>
              </w:rPr>
              <w:t>1.846</w:t>
            </w:r>
          </w:p>
        </w:tc>
        <w:tc>
          <w:tcPr>
            <w:tcW w:w="1084" w:type="dxa"/>
            <w:gridSpan w:val="2"/>
            <w:tcBorders>
              <w:top w:val="single" w:sz="4" w:space="0" w:color="FFFFFF"/>
              <w:left w:val="nil"/>
              <w:bottom w:val="single" w:sz="4" w:space="0" w:color="FFFFFF"/>
              <w:right w:val="single" w:sz="4" w:space="0" w:color="FFFFFF"/>
            </w:tcBorders>
            <w:shd w:val="clear" w:color="000000" w:fill="BFBFBF"/>
            <w:noWrap/>
            <w:vAlign w:val="center"/>
            <w:hideMark/>
          </w:tcPr>
          <w:p w:rsidR="00D90800" w:rsidRPr="00D90800" w:rsidRDefault="00D90800" w:rsidP="00D90800">
            <w:pPr>
              <w:spacing w:after="0" w:line="240" w:lineRule="auto"/>
              <w:jc w:val="right"/>
              <w:rPr>
                <w:rFonts w:ascii="Arial" w:eastAsia="Times New Roman" w:hAnsi="Arial" w:cs="Arial"/>
                <w:b/>
                <w:bCs/>
                <w:color w:val="16365C"/>
                <w:sz w:val="18"/>
                <w:szCs w:val="18"/>
                <w:lang w:eastAsia="hr-HR"/>
              </w:rPr>
            </w:pPr>
            <w:r w:rsidRPr="00D90800">
              <w:rPr>
                <w:rFonts w:ascii="Arial" w:eastAsia="Times New Roman" w:hAnsi="Arial" w:cs="Arial"/>
                <w:b/>
                <w:bCs/>
                <w:color w:val="16365C"/>
                <w:sz w:val="18"/>
                <w:szCs w:val="18"/>
                <w:lang w:eastAsia="hr-HR"/>
              </w:rPr>
              <w:t>1.149.973</w:t>
            </w:r>
          </w:p>
        </w:tc>
      </w:tr>
      <w:tr w:rsidR="00D90800" w:rsidRPr="00D90800" w:rsidTr="00212E5C">
        <w:trPr>
          <w:gridAfter w:val="1"/>
          <w:wAfter w:w="7" w:type="dxa"/>
          <w:cantSplit/>
          <w:trHeight w:val="300"/>
          <w:jc w:val="center"/>
        </w:trPr>
        <w:tc>
          <w:tcPr>
            <w:tcW w:w="7878" w:type="dxa"/>
            <w:gridSpan w:val="6"/>
            <w:tcBorders>
              <w:top w:val="single" w:sz="4" w:space="0" w:color="FFFFFF"/>
              <w:left w:val="single" w:sz="4" w:space="0" w:color="FFFFFF"/>
              <w:bottom w:val="single" w:sz="4" w:space="0" w:color="FFFFFF"/>
              <w:right w:val="single" w:sz="4" w:space="0" w:color="FFFFFF"/>
            </w:tcBorders>
            <w:shd w:val="clear" w:color="000000" w:fill="BFBFBF"/>
            <w:noWrap/>
            <w:vAlign w:val="center"/>
            <w:hideMark/>
          </w:tcPr>
          <w:p w:rsidR="00D90800" w:rsidRPr="00D90800" w:rsidRDefault="00D90800" w:rsidP="007F5EED">
            <w:pPr>
              <w:spacing w:after="0" w:line="240" w:lineRule="auto"/>
              <w:rPr>
                <w:rFonts w:ascii="Arial" w:eastAsia="Times New Roman" w:hAnsi="Arial" w:cs="Arial"/>
                <w:b/>
                <w:bCs/>
                <w:color w:val="16365C"/>
                <w:sz w:val="18"/>
                <w:szCs w:val="18"/>
                <w:lang w:eastAsia="hr-HR"/>
              </w:rPr>
            </w:pPr>
            <w:r w:rsidRPr="00D90800">
              <w:rPr>
                <w:rFonts w:ascii="Arial" w:eastAsia="Times New Roman" w:hAnsi="Arial" w:cs="Arial"/>
                <w:b/>
                <w:bCs/>
                <w:color w:val="16365C"/>
                <w:sz w:val="18"/>
                <w:szCs w:val="18"/>
                <w:lang w:eastAsia="hr-HR"/>
              </w:rPr>
              <w:t xml:space="preserve">Udio 10 najvećih poduzetnika po prihodima u </w:t>
            </w:r>
            <w:r w:rsidR="007F5EED">
              <w:rPr>
                <w:rFonts w:ascii="Arial" w:eastAsia="Times New Roman" w:hAnsi="Arial" w:cs="Arial"/>
                <w:b/>
                <w:bCs/>
                <w:color w:val="16365C"/>
                <w:sz w:val="18"/>
                <w:szCs w:val="18"/>
                <w:lang w:eastAsia="hr-HR"/>
              </w:rPr>
              <w:t xml:space="preserve">određenim stavkama </w:t>
            </w:r>
            <w:r w:rsidRPr="00D90800">
              <w:rPr>
                <w:rFonts w:ascii="Arial" w:eastAsia="Times New Roman" w:hAnsi="Arial" w:cs="Arial"/>
                <w:b/>
                <w:bCs/>
                <w:color w:val="16365C"/>
                <w:sz w:val="18"/>
                <w:szCs w:val="18"/>
                <w:lang w:eastAsia="hr-HR"/>
              </w:rPr>
              <w:t>županije</w:t>
            </w:r>
          </w:p>
        </w:tc>
        <w:tc>
          <w:tcPr>
            <w:tcW w:w="964" w:type="dxa"/>
            <w:gridSpan w:val="2"/>
            <w:tcBorders>
              <w:top w:val="nil"/>
              <w:left w:val="nil"/>
              <w:bottom w:val="single" w:sz="4" w:space="0" w:color="FFFFFF"/>
              <w:right w:val="single" w:sz="4" w:space="0" w:color="FFFFFF"/>
            </w:tcBorders>
            <w:shd w:val="clear" w:color="000000" w:fill="BFBFBF"/>
            <w:noWrap/>
            <w:vAlign w:val="center"/>
            <w:hideMark/>
          </w:tcPr>
          <w:p w:rsidR="00D90800" w:rsidRPr="00D90800" w:rsidRDefault="00D90800" w:rsidP="00D90800">
            <w:pPr>
              <w:spacing w:after="0" w:line="240" w:lineRule="auto"/>
              <w:jc w:val="right"/>
              <w:rPr>
                <w:rFonts w:ascii="Arial" w:eastAsia="Times New Roman" w:hAnsi="Arial" w:cs="Arial"/>
                <w:b/>
                <w:bCs/>
                <w:color w:val="16365C"/>
                <w:sz w:val="18"/>
                <w:szCs w:val="18"/>
                <w:lang w:eastAsia="hr-HR"/>
              </w:rPr>
            </w:pPr>
            <w:r w:rsidRPr="00D90800">
              <w:rPr>
                <w:rFonts w:ascii="Arial" w:eastAsia="Times New Roman" w:hAnsi="Arial" w:cs="Arial"/>
                <w:b/>
                <w:bCs/>
                <w:color w:val="16365C"/>
                <w:sz w:val="18"/>
                <w:szCs w:val="18"/>
                <w:lang w:eastAsia="hr-HR"/>
              </w:rPr>
              <w:t>23,4%</w:t>
            </w:r>
          </w:p>
        </w:tc>
        <w:tc>
          <w:tcPr>
            <w:tcW w:w="1077" w:type="dxa"/>
            <w:tcBorders>
              <w:top w:val="nil"/>
              <w:left w:val="nil"/>
              <w:bottom w:val="single" w:sz="4" w:space="0" w:color="FFFFFF"/>
              <w:right w:val="single" w:sz="4" w:space="0" w:color="FFFFFF"/>
            </w:tcBorders>
            <w:shd w:val="clear" w:color="000000" w:fill="BFBFBF"/>
            <w:noWrap/>
            <w:vAlign w:val="center"/>
            <w:hideMark/>
          </w:tcPr>
          <w:p w:rsidR="00D90800" w:rsidRPr="00D90800" w:rsidRDefault="00D90800" w:rsidP="00D90800">
            <w:pPr>
              <w:spacing w:after="0" w:line="240" w:lineRule="auto"/>
              <w:jc w:val="right"/>
              <w:rPr>
                <w:rFonts w:ascii="Arial" w:eastAsia="Times New Roman" w:hAnsi="Arial" w:cs="Arial"/>
                <w:b/>
                <w:bCs/>
                <w:color w:val="16365C"/>
                <w:sz w:val="18"/>
                <w:szCs w:val="18"/>
                <w:lang w:eastAsia="hr-HR"/>
              </w:rPr>
            </w:pPr>
            <w:r w:rsidRPr="00D90800">
              <w:rPr>
                <w:rFonts w:ascii="Arial" w:eastAsia="Times New Roman" w:hAnsi="Arial" w:cs="Arial"/>
                <w:b/>
                <w:bCs/>
                <w:color w:val="16365C"/>
                <w:sz w:val="18"/>
                <w:szCs w:val="18"/>
                <w:lang w:eastAsia="hr-HR"/>
              </w:rPr>
              <w:t>29,6%</w:t>
            </w:r>
          </w:p>
        </w:tc>
      </w:tr>
    </w:tbl>
    <w:p w:rsidR="00B35812" w:rsidRDefault="00B35812" w:rsidP="00212E5C">
      <w:pPr>
        <w:tabs>
          <w:tab w:val="left" w:pos="567"/>
        </w:tabs>
        <w:spacing w:before="40" w:after="0"/>
        <w:jc w:val="both"/>
        <w:rPr>
          <w:rFonts w:ascii="Arial" w:eastAsia="Times New Roman" w:hAnsi="Arial" w:cs="Times New Roman"/>
          <w:bCs/>
          <w:i/>
          <w:color w:val="17365D"/>
          <w:sz w:val="16"/>
          <w:szCs w:val="16"/>
          <w:lang w:eastAsia="hr-HR"/>
        </w:rPr>
      </w:pPr>
      <w:r w:rsidRPr="00B35812">
        <w:rPr>
          <w:rFonts w:ascii="Arial" w:eastAsia="Times New Roman" w:hAnsi="Arial" w:cs="Times New Roman"/>
          <w:bCs/>
          <w:i/>
          <w:color w:val="17365D"/>
          <w:sz w:val="16"/>
          <w:szCs w:val="16"/>
          <w:lang w:eastAsia="hr-HR"/>
        </w:rPr>
        <w:t>Izvor: Fina, Registar godišnjih financijskih izvještaja, obrada GFI-a za 2016. godinu</w:t>
      </w:r>
    </w:p>
    <w:p w:rsidR="00663CD7" w:rsidRPr="004F0D0B" w:rsidRDefault="00663CD7" w:rsidP="00212E5C">
      <w:pPr>
        <w:pageBreakBefore/>
        <w:tabs>
          <w:tab w:val="left" w:pos="567"/>
        </w:tabs>
        <w:spacing w:after="0"/>
        <w:jc w:val="both"/>
        <w:rPr>
          <w:rFonts w:ascii="Arial" w:eastAsia="Times New Roman" w:hAnsi="Arial" w:cs="Times New Roman"/>
          <w:color w:val="17365D" w:themeColor="text2" w:themeShade="BF"/>
          <w:sz w:val="20"/>
          <w:szCs w:val="20"/>
          <w:lang w:eastAsia="hr-HR"/>
        </w:rPr>
      </w:pPr>
      <w:r w:rsidRPr="004F0D0B">
        <w:rPr>
          <w:rFonts w:ascii="Arial" w:eastAsia="Times New Roman" w:hAnsi="Arial" w:cs="Times New Roman"/>
          <w:color w:val="17365D" w:themeColor="text2" w:themeShade="BF"/>
          <w:sz w:val="20"/>
          <w:szCs w:val="20"/>
          <w:lang w:eastAsia="hr-HR"/>
        </w:rPr>
        <w:lastRenderedPageBreak/>
        <w:t>Od ukupno 16 gradova i općina Virovitičko-podravske županije, negativno su poslovali i iskazali neto gubitak, poduzetnici jedne općine, Špišić Bukovic</w:t>
      </w:r>
      <w:r w:rsidR="00611F78">
        <w:rPr>
          <w:rFonts w:ascii="Arial" w:eastAsia="Times New Roman" w:hAnsi="Arial" w:cs="Times New Roman"/>
          <w:color w:val="17365D" w:themeColor="text2" w:themeShade="BF"/>
          <w:sz w:val="20"/>
          <w:szCs w:val="20"/>
          <w:lang w:eastAsia="hr-HR"/>
        </w:rPr>
        <w:t>e</w:t>
      </w:r>
      <w:r w:rsidRPr="004F0D0B">
        <w:rPr>
          <w:rFonts w:ascii="Arial" w:eastAsia="Times New Roman" w:hAnsi="Arial" w:cs="Times New Roman"/>
          <w:color w:val="17365D" w:themeColor="text2" w:themeShade="BF"/>
          <w:sz w:val="20"/>
          <w:szCs w:val="20"/>
          <w:lang w:eastAsia="hr-HR"/>
        </w:rPr>
        <w:t xml:space="preserve"> (1,4 milijuna kuna). </w:t>
      </w:r>
      <w:r w:rsidR="00212E5C">
        <w:rPr>
          <w:rFonts w:ascii="Arial" w:eastAsia="Times New Roman" w:hAnsi="Arial" w:cs="Times New Roman"/>
          <w:color w:val="17365D" w:themeColor="text2" w:themeShade="BF"/>
          <w:sz w:val="20"/>
          <w:szCs w:val="20"/>
          <w:lang w:eastAsia="hr-HR"/>
        </w:rPr>
        <w:t xml:space="preserve">Poduzetnici sa sjedištem u toj općini, njih </w:t>
      </w:r>
      <w:r w:rsidRPr="004F0D0B">
        <w:rPr>
          <w:rFonts w:ascii="Arial" w:eastAsia="Times New Roman" w:hAnsi="Arial" w:cs="Times New Roman"/>
          <w:color w:val="17365D" w:themeColor="text2" w:themeShade="BF"/>
          <w:sz w:val="20"/>
          <w:szCs w:val="20"/>
          <w:lang w:eastAsia="hr-HR"/>
        </w:rPr>
        <w:t>29</w:t>
      </w:r>
      <w:r w:rsidR="00212E5C">
        <w:rPr>
          <w:rFonts w:ascii="Arial" w:eastAsia="Times New Roman" w:hAnsi="Arial" w:cs="Times New Roman"/>
          <w:color w:val="17365D" w:themeColor="text2" w:themeShade="BF"/>
          <w:sz w:val="20"/>
          <w:szCs w:val="20"/>
          <w:lang w:eastAsia="hr-HR"/>
        </w:rPr>
        <w:t xml:space="preserve">, imali su </w:t>
      </w:r>
      <w:r w:rsidRPr="004F0D0B">
        <w:rPr>
          <w:rFonts w:ascii="Arial" w:eastAsia="Times New Roman" w:hAnsi="Arial" w:cs="Times New Roman"/>
          <w:color w:val="17365D" w:themeColor="text2" w:themeShade="BF"/>
          <w:sz w:val="20"/>
          <w:szCs w:val="20"/>
          <w:lang w:eastAsia="hr-HR"/>
        </w:rPr>
        <w:t xml:space="preserve">131 </w:t>
      </w:r>
      <w:r w:rsidR="00212E5C">
        <w:rPr>
          <w:rFonts w:ascii="Arial" w:eastAsia="Times New Roman" w:hAnsi="Arial" w:cs="Times New Roman"/>
          <w:color w:val="17365D" w:themeColor="text2" w:themeShade="BF"/>
          <w:sz w:val="20"/>
          <w:szCs w:val="20"/>
          <w:lang w:eastAsia="hr-HR"/>
        </w:rPr>
        <w:t xml:space="preserve">zaposlenog sa </w:t>
      </w:r>
      <w:r w:rsidRPr="004F0D0B">
        <w:rPr>
          <w:rFonts w:ascii="Arial" w:eastAsia="Times New Roman" w:hAnsi="Arial" w:cs="Times New Roman"/>
          <w:color w:val="17365D" w:themeColor="text2" w:themeShade="BF"/>
          <w:sz w:val="20"/>
          <w:szCs w:val="20"/>
          <w:lang w:eastAsia="hr-HR"/>
        </w:rPr>
        <w:t>ostvareni</w:t>
      </w:r>
      <w:r w:rsidR="00212E5C">
        <w:rPr>
          <w:rFonts w:ascii="Arial" w:eastAsia="Times New Roman" w:hAnsi="Arial" w:cs="Times New Roman"/>
          <w:color w:val="17365D" w:themeColor="text2" w:themeShade="BF"/>
          <w:sz w:val="20"/>
          <w:szCs w:val="20"/>
          <w:lang w:eastAsia="hr-HR"/>
        </w:rPr>
        <w:t xml:space="preserve">h </w:t>
      </w:r>
      <w:r w:rsidRPr="004F0D0B">
        <w:rPr>
          <w:rFonts w:ascii="Arial" w:eastAsia="Times New Roman" w:hAnsi="Arial" w:cs="Times New Roman"/>
          <w:color w:val="17365D" w:themeColor="text2" w:themeShade="BF"/>
          <w:sz w:val="20"/>
          <w:szCs w:val="20"/>
          <w:lang w:eastAsia="hr-HR"/>
        </w:rPr>
        <w:t xml:space="preserve">69,2 milijuna kuna </w:t>
      </w:r>
      <w:r w:rsidR="00212E5C">
        <w:rPr>
          <w:rFonts w:ascii="Arial" w:eastAsia="Times New Roman" w:hAnsi="Arial" w:cs="Times New Roman"/>
          <w:color w:val="17365D" w:themeColor="text2" w:themeShade="BF"/>
          <w:sz w:val="20"/>
          <w:szCs w:val="20"/>
          <w:lang w:eastAsia="hr-HR"/>
        </w:rPr>
        <w:t>ukupnih prihoda.</w:t>
      </w:r>
    </w:p>
    <w:p w:rsidR="0069691C" w:rsidRDefault="0069691C" w:rsidP="00663CD7">
      <w:pPr>
        <w:widowControl w:val="0"/>
        <w:spacing w:before="120" w:after="0"/>
        <w:jc w:val="both"/>
        <w:rPr>
          <w:rFonts w:ascii="Arial" w:eastAsia="Times New Roman" w:hAnsi="Arial" w:cs="Times New Roman"/>
          <w:bCs/>
          <w:color w:val="17365D" w:themeColor="text2" w:themeShade="BF"/>
          <w:sz w:val="20"/>
          <w:szCs w:val="20"/>
          <w:lang w:eastAsia="hr-HR"/>
        </w:rPr>
      </w:pPr>
      <w:r>
        <w:rPr>
          <w:rFonts w:ascii="Arial" w:eastAsia="Times New Roman" w:hAnsi="Arial" w:cs="Times New Roman"/>
          <w:bCs/>
          <w:color w:val="17365D" w:themeColor="text2" w:themeShade="BF"/>
          <w:sz w:val="20"/>
          <w:szCs w:val="20"/>
          <w:lang w:eastAsia="hr-HR"/>
        </w:rPr>
        <w:t>S</w:t>
      </w:r>
      <w:r w:rsidRPr="006A0243">
        <w:rPr>
          <w:rFonts w:ascii="Arial" w:eastAsia="Times New Roman" w:hAnsi="Arial" w:cs="Times New Roman"/>
          <w:bCs/>
          <w:color w:val="17365D" w:themeColor="text2" w:themeShade="BF"/>
          <w:sz w:val="20"/>
          <w:szCs w:val="20"/>
          <w:lang w:eastAsia="hr-HR"/>
        </w:rPr>
        <w:t xml:space="preserve">rednje </w:t>
      </w:r>
      <w:r w:rsidRPr="006A0243">
        <w:rPr>
          <w:rFonts w:ascii="Arial" w:eastAsia="Times New Roman" w:hAnsi="Arial" w:cs="Arial"/>
          <w:color w:val="17365D" w:themeColor="text2" w:themeShade="BF"/>
          <w:sz w:val="20"/>
          <w:szCs w:val="20"/>
        </w:rPr>
        <w:t xml:space="preserve">veliko društvo sa sjedištem </w:t>
      </w:r>
      <w:r w:rsidRPr="006A0243">
        <w:rPr>
          <w:rFonts w:ascii="Arial" w:eastAsia="Times New Roman" w:hAnsi="Arial" w:cs="Times New Roman"/>
          <w:bCs/>
          <w:color w:val="17365D" w:themeColor="text2" w:themeShade="BF"/>
          <w:sz w:val="20"/>
          <w:szCs w:val="20"/>
          <w:lang w:eastAsia="hr-HR"/>
        </w:rPr>
        <w:t xml:space="preserve">u Virovitici, </w:t>
      </w:r>
      <w:hyperlink r:id="rId13" w:history="1">
        <w:r w:rsidRPr="005E6E77">
          <w:rPr>
            <w:rStyle w:val="Hyperlink"/>
            <w:rFonts w:ascii="Arial" w:eastAsia="Times New Roman" w:hAnsi="Arial" w:cs="Times New Roman"/>
            <w:bCs/>
            <w:color w:val="0000BF" w:themeColor="hyperlink" w:themeShade="BF"/>
            <w:sz w:val="20"/>
            <w:szCs w:val="20"/>
            <w:lang w:eastAsia="hr-HR"/>
          </w:rPr>
          <w:t>HRVATSKI DUHANI d.d.</w:t>
        </w:r>
      </w:hyperlink>
      <w:r w:rsidR="00B479C5">
        <w:rPr>
          <w:rFonts w:ascii="Arial" w:eastAsia="Times New Roman" w:hAnsi="Arial" w:cs="Times New Roman"/>
          <w:bCs/>
          <w:color w:val="17365D" w:themeColor="text2" w:themeShade="BF"/>
          <w:sz w:val="20"/>
          <w:szCs w:val="20"/>
          <w:lang w:eastAsia="hr-HR"/>
        </w:rPr>
        <w:t xml:space="preserve">, </w:t>
      </w:r>
      <w:r w:rsidR="00B479C5" w:rsidRPr="00B64C36">
        <w:rPr>
          <w:rFonts w:ascii="Arial" w:eastAsia="Times New Roman" w:hAnsi="Arial" w:cs="Arial"/>
          <w:bCs/>
          <w:color w:val="17365D" w:themeColor="text2" w:themeShade="BF"/>
          <w:sz w:val="20"/>
          <w:szCs w:val="20"/>
          <w:lang w:eastAsia="hr-HR"/>
        </w:rPr>
        <w:t>registrirano u području djelatnosti C - Prerađivačka industrija (NKD 12.00 Proizvodnja duhanskih proizvoda)</w:t>
      </w:r>
      <w:r w:rsidR="00B479C5">
        <w:rPr>
          <w:rFonts w:ascii="Arial" w:eastAsia="Times New Roman" w:hAnsi="Arial" w:cs="Arial"/>
          <w:bCs/>
          <w:color w:val="17365D" w:themeColor="text2" w:themeShade="BF"/>
          <w:sz w:val="20"/>
          <w:szCs w:val="20"/>
          <w:lang w:eastAsia="hr-HR"/>
        </w:rPr>
        <w:t xml:space="preserve">, </w:t>
      </w:r>
      <w:r>
        <w:rPr>
          <w:rFonts w:ascii="Arial" w:eastAsia="Times New Roman" w:hAnsi="Arial" w:cs="Times New Roman"/>
          <w:bCs/>
          <w:color w:val="17365D" w:themeColor="text2" w:themeShade="BF"/>
          <w:sz w:val="20"/>
          <w:szCs w:val="20"/>
          <w:lang w:eastAsia="hr-HR"/>
        </w:rPr>
        <w:t>prv</w:t>
      </w:r>
      <w:r w:rsidR="00611F78">
        <w:rPr>
          <w:rFonts w:ascii="Arial" w:eastAsia="Times New Roman" w:hAnsi="Arial" w:cs="Times New Roman"/>
          <w:bCs/>
          <w:color w:val="17365D" w:themeColor="text2" w:themeShade="BF"/>
          <w:sz w:val="20"/>
          <w:szCs w:val="20"/>
          <w:lang w:eastAsia="hr-HR"/>
        </w:rPr>
        <w:t xml:space="preserve">o je </w:t>
      </w:r>
      <w:r>
        <w:rPr>
          <w:rFonts w:ascii="Arial" w:eastAsia="Times New Roman" w:hAnsi="Arial" w:cs="Times New Roman"/>
          <w:bCs/>
          <w:color w:val="17365D" w:themeColor="text2" w:themeShade="BF"/>
          <w:sz w:val="20"/>
          <w:szCs w:val="20"/>
          <w:lang w:eastAsia="hr-HR"/>
        </w:rPr>
        <w:t xml:space="preserve">prema ostvarenim ukupnim prihodima </w:t>
      </w:r>
      <w:r w:rsidRPr="006A0243">
        <w:rPr>
          <w:rFonts w:ascii="Arial" w:eastAsia="Times New Roman" w:hAnsi="Arial" w:cs="Times New Roman"/>
          <w:bCs/>
          <w:color w:val="17365D" w:themeColor="text2" w:themeShade="BF"/>
          <w:sz w:val="20"/>
          <w:szCs w:val="20"/>
          <w:lang w:eastAsia="hr-HR"/>
        </w:rPr>
        <w:t>(172,6 milijuna kuna)</w:t>
      </w:r>
      <w:r>
        <w:rPr>
          <w:rFonts w:ascii="Arial" w:eastAsia="Times New Roman" w:hAnsi="Arial" w:cs="Times New Roman"/>
          <w:bCs/>
          <w:color w:val="17365D" w:themeColor="text2" w:themeShade="BF"/>
          <w:sz w:val="20"/>
          <w:szCs w:val="20"/>
          <w:lang w:eastAsia="hr-HR"/>
        </w:rPr>
        <w:t>, prihodima od izvoza (</w:t>
      </w:r>
      <w:r w:rsidRPr="00B64C36">
        <w:rPr>
          <w:rFonts w:ascii="Arial" w:eastAsia="Times New Roman" w:hAnsi="Arial" w:cs="Arial"/>
          <w:bCs/>
          <w:color w:val="17365D" w:themeColor="text2" w:themeShade="BF"/>
          <w:sz w:val="20"/>
          <w:szCs w:val="20"/>
          <w:lang w:eastAsia="hr-HR"/>
        </w:rPr>
        <w:t>96,3 milijuna kuna</w:t>
      </w:r>
      <w:r>
        <w:rPr>
          <w:rFonts w:ascii="Arial" w:eastAsia="Times New Roman" w:hAnsi="Arial" w:cs="Arial"/>
          <w:bCs/>
          <w:color w:val="17365D" w:themeColor="text2" w:themeShade="BF"/>
          <w:sz w:val="20"/>
          <w:szCs w:val="20"/>
          <w:lang w:eastAsia="hr-HR"/>
        </w:rPr>
        <w:t>)</w:t>
      </w:r>
      <w:r w:rsidRPr="00B64C36">
        <w:rPr>
          <w:rFonts w:ascii="Arial" w:eastAsia="Times New Roman" w:hAnsi="Arial" w:cs="Arial"/>
          <w:bCs/>
          <w:color w:val="17365D" w:themeColor="text2" w:themeShade="BF"/>
          <w:sz w:val="20"/>
          <w:szCs w:val="20"/>
          <w:lang w:eastAsia="hr-HR"/>
        </w:rPr>
        <w:t xml:space="preserve"> </w:t>
      </w:r>
      <w:r>
        <w:rPr>
          <w:rFonts w:ascii="Arial" w:eastAsia="Times New Roman" w:hAnsi="Arial" w:cs="Times New Roman"/>
          <w:bCs/>
          <w:color w:val="17365D" w:themeColor="text2" w:themeShade="BF"/>
          <w:sz w:val="20"/>
          <w:szCs w:val="20"/>
          <w:lang w:eastAsia="hr-HR"/>
        </w:rPr>
        <w:t>te dobiti razdoblja (</w:t>
      </w:r>
      <w:r>
        <w:rPr>
          <w:rFonts w:ascii="Arial" w:eastAsia="Times New Roman" w:hAnsi="Arial" w:cs="Arial"/>
          <w:bCs/>
          <w:color w:val="17365D" w:themeColor="text2" w:themeShade="BF"/>
          <w:sz w:val="20"/>
          <w:szCs w:val="20"/>
          <w:lang w:eastAsia="hr-HR"/>
        </w:rPr>
        <w:t>10,9</w:t>
      </w:r>
      <w:r w:rsidRPr="00B64C36">
        <w:rPr>
          <w:rFonts w:ascii="Arial" w:eastAsia="Times New Roman" w:hAnsi="Arial" w:cs="Arial"/>
          <w:bCs/>
          <w:color w:val="17365D" w:themeColor="text2" w:themeShade="BF"/>
          <w:sz w:val="20"/>
          <w:szCs w:val="20"/>
          <w:lang w:eastAsia="hr-HR"/>
        </w:rPr>
        <w:t xml:space="preserve"> milijuna kuna</w:t>
      </w:r>
      <w:r>
        <w:rPr>
          <w:rFonts w:ascii="Arial" w:eastAsia="Times New Roman" w:hAnsi="Arial" w:cs="Arial"/>
          <w:bCs/>
          <w:color w:val="17365D" w:themeColor="text2" w:themeShade="BF"/>
          <w:sz w:val="20"/>
          <w:szCs w:val="20"/>
          <w:lang w:eastAsia="hr-HR"/>
        </w:rPr>
        <w:t>)</w:t>
      </w:r>
      <w:r w:rsidRPr="00B64C36">
        <w:rPr>
          <w:rFonts w:ascii="Arial" w:eastAsia="Times New Roman" w:hAnsi="Arial" w:cs="Arial"/>
          <w:bCs/>
          <w:color w:val="17365D" w:themeColor="text2" w:themeShade="BF"/>
          <w:sz w:val="20"/>
          <w:szCs w:val="20"/>
          <w:lang w:eastAsia="hr-HR"/>
        </w:rPr>
        <w:t xml:space="preserve"> </w:t>
      </w:r>
      <w:r>
        <w:rPr>
          <w:rFonts w:ascii="Arial" w:eastAsia="Times New Roman" w:hAnsi="Arial" w:cs="Times New Roman"/>
          <w:bCs/>
          <w:color w:val="17365D" w:themeColor="text2" w:themeShade="BF"/>
          <w:sz w:val="20"/>
          <w:szCs w:val="20"/>
          <w:lang w:eastAsia="hr-HR"/>
        </w:rPr>
        <w:t xml:space="preserve">u 2016. godini na razini županije. </w:t>
      </w:r>
    </w:p>
    <w:p w:rsidR="004931AB" w:rsidRPr="00813472" w:rsidRDefault="004931AB" w:rsidP="00A97A78">
      <w:pPr>
        <w:widowControl w:val="0"/>
        <w:tabs>
          <w:tab w:val="right" w:pos="9855"/>
        </w:tabs>
        <w:spacing w:before="180" w:after="0" w:line="240" w:lineRule="auto"/>
        <w:ind w:left="1140" w:hanging="1140"/>
        <w:rPr>
          <w:rFonts w:ascii="Arial" w:eastAsia="Times New Roman" w:hAnsi="Arial" w:cs="Times New Roman"/>
          <w:bCs/>
          <w:color w:val="17365D"/>
          <w:sz w:val="18"/>
          <w:szCs w:val="18"/>
          <w:lang w:eastAsia="hr-HR"/>
        </w:rPr>
      </w:pPr>
      <w:r w:rsidRPr="004931AB">
        <w:rPr>
          <w:rFonts w:ascii="Arial" w:eastAsia="Times New Roman" w:hAnsi="Arial" w:cs="Times New Roman"/>
          <w:b/>
          <w:bCs/>
          <w:color w:val="17365D"/>
          <w:sz w:val="18"/>
          <w:szCs w:val="18"/>
          <w:lang w:eastAsia="hr-HR"/>
        </w:rPr>
        <w:t>Tablica 3.</w:t>
      </w:r>
      <w:r w:rsidRPr="004931AB">
        <w:rPr>
          <w:rFonts w:ascii="Arial" w:eastAsia="Times New Roman" w:hAnsi="Arial" w:cs="Times New Roman"/>
          <w:b/>
          <w:bCs/>
          <w:color w:val="17365D"/>
          <w:sz w:val="18"/>
          <w:szCs w:val="18"/>
          <w:lang w:eastAsia="hr-HR"/>
        </w:rPr>
        <w:tab/>
        <w:t>Ran</w:t>
      </w:r>
      <w:r w:rsidR="00B10C63">
        <w:rPr>
          <w:rFonts w:ascii="Arial" w:eastAsia="Times New Roman" w:hAnsi="Arial" w:cs="Times New Roman"/>
          <w:b/>
          <w:bCs/>
          <w:color w:val="17365D"/>
          <w:sz w:val="18"/>
          <w:szCs w:val="18"/>
          <w:lang w:eastAsia="hr-HR"/>
        </w:rPr>
        <w:t xml:space="preserve">g lista prvih </w:t>
      </w:r>
      <w:r w:rsidR="00611F78">
        <w:rPr>
          <w:rFonts w:ascii="Arial" w:eastAsia="Times New Roman" w:hAnsi="Arial" w:cs="Times New Roman"/>
          <w:b/>
          <w:bCs/>
          <w:color w:val="17365D"/>
          <w:sz w:val="18"/>
          <w:szCs w:val="18"/>
          <w:lang w:eastAsia="hr-HR"/>
        </w:rPr>
        <w:t>10</w:t>
      </w:r>
      <w:r w:rsidR="00B10C63">
        <w:rPr>
          <w:rFonts w:ascii="Arial" w:eastAsia="Times New Roman" w:hAnsi="Arial" w:cs="Times New Roman"/>
          <w:b/>
          <w:bCs/>
          <w:color w:val="17365D"/>
          <w:sz w:val="18"/>
          <w:szCs w:val="18"/>
          <w:lang w:eastAsia="hr-HR"/>
        </w:rPr>
        <w:t xml:space="preserve"> poduzetnika Virovitičko-podravske </w:t>
      </w:r>
      <w:r w:rsidRPr="004931AB">
        <w:rPr>
          <w:rFonts w:ascii="Arial" w:eastAsia="Times New Roman" w:hAnsi="Arial" w:cs="Arial"/>
          <w:b/>
          <w:bCs/>
          <w:color w:val="17365D"/>
          <w:sz w:val="18"/>
          <w:szCs w:val="18"/>
          <w:lang w:eastAsia="hr-HR"/>
        </w:rPr>
        <w:t xml:space="preserve">županije </w:t>
      </w:r>
      <w:r w:rsidRPr="004931AB">
        <w:rPr>
          <w:rFonts w:ascii="Arial" w:eastAsia="Times New Roman" w:hAnsi="Arial" w:cs="Times New Roman"/>
          <w:b/>
          <w:bCs/>
          <w:color w:val="17365D"/>
          <w:sz w:val="18"/>
          <w:szCs w:val="18"/>
          <w:u w:val="single"/>
          <w:lang w:eastAsia="hr-HR"/>
        </w:rPr>
        <w:t xml:space="preserve">po prihodima od izvoza </w:t>
      </w:r>
      <w:r w:rsidRPr="00B10C63">
        <w:rPr>
          <w:rFonts w:ascii="Arial" w:eastAsia="Times New Roman" w:hAnsi="Arial" w:cs="Times New Roman"/>
          <w:b/>
          <w:bCs/>
          <w:color w:val="17365D"/>
          <w:sz w:val="18"/>
          <w:szCs w:val="18"/>
          <w:lang w:eastAsia="hr-HR"/>
        </w:rPr>
        <w:t xml:space="preserve">u 2016. godini </w:t>
      </w:r>
      <w:r w:rsidR="00813472">
        <w:rPr>
          <w:rFonts w:ascii="Arial" w:eastAsia="Times New Roman" w:hAnsi="Arial" w:cs="Times New Roman"/>
          <w:b/>
          <w:bCs/>
          <w:color w:val="17365D"/>
          <w:sz w:val="18"/>
          <w:szCs w:val="18"/>
          <w:lang w:eastAsia="hr-HR"/>
        </w:rPr>
        <w:tab/>
      </w:r>
      <w:r w:rsidR="00813472" w:rsidRPr="00813472">
        <w:rPr>
          <w:rFonts w:ascii="Arial" w:eastAsia="Times New Roman" w:hAnsi="Arial" w:cs="Times New Roman"/>
          <w:bCs/>
          <w:color w:val="17365D"/>
          <w:sz w:val="18"/>
          <w:szCs w:val="18"/>
          <w:lang w:eastAsia="hr-HR"/>
        </w:rPr>
        <w:t>(iznosi u tisućama kuna)</w:t>
      </w:r>
    </w:p>
    <w:tbl>
      <w:tblPr>
        <w:tblW w:w="9866" w:type="dxa"/>
        <w:jc w:val="center"/>
        <w:tblLayout w:type="fixed"/>
        <w:tblCellMar>
          <w:left w:w="57" w:type="dxa"/>
          <w:right w:w="57" w:type="dxa"/>
        </w:tblCellMar>
        <w:tblLook w:val="04A0" w:firstRow="1" w:lastRow="0" w:firstColumn="1" w:lastColumn="0" w:noHBand="0" w:noVBand="1"/>
      </w:tblPr>
      <w:tblGrid>
        <w:gridCol w:w="568"/>
        <w:gridCol w:w="1337"/>
        <w:gridCol w:w="2491"/>
        <w:gridCol w:w="1275"/>
        <w:gridCol w:w="1418"/>
        <w:gridCol w:w="1388"/>
        <w:gridCol w:w="1389"/>
      </w:tblGrid>
      <w:tr w:rsidR="00D23F16" w:rsidRPr="00D23F16" w:rsidTr="00611F78">
        <w:trPr>
          <w:cantSplit/>
          <w:trHeight w:val="354"/>
          <w:jc w:val="center"/>
        </w:trPr>
        <w:tc>
          <w:tcPr>
            <w:tcW w:w="568" w:type="dxa"/>
            <w:tcBorders>
              <w:top w:val="single" w:sz="4" w:space="0" w:color="BFBFBF"/>
              <w:left w:val="single" w:sz="4" w:space="0" w:color="BFBFBF"/>
              <w:bottom w:val="single" w:sz="4" w:space="0" w:color="BFBFBF"/>
              <w:right w:val="single" w:sz="4" w:space="0" w:color="BFBFBF"/>
            </w:tcBorders>
            <w:shd w:val="clear" w:color="000000" w:fill="16365C"/>
            <w:vAlign w:val="center"/>
            <w:hideMark/>
          </w:tcPr>
          <w:p w:rsidR="00D23F16" w:rsidRPr="00D23F16" w:rsidRDefault="00D23F16" w:rsidP="00813472">
            <w:pPr>
              <w:spacing w:after="0" w:line="240" w:lineRule="auto"/>
              <w:jc w:val="center"/>
              <w:rPr>
                <w:rFonts w:ascii="Arial" w:eastAsia="Times New Roman" w:hAnsi="Arial" w:cs="Arial"/>
                <w:b/>
                <w:bCs/>
                <w:color w:val="FFFFFF"/>
                <w:sz w:val="16"/>
                <w:szCs w:val="18"/>
                <w:lang w:eastAsia="hr-HR"/>
              </w:rPr>
            </w:pPr>
            <w:r w:rsidRPr="00D23F16">
              <w:rPr>
                <w:rFonts w:ascii="Arial" w:eastAsia="Times New Roman" w:hAnsi="Arial" w:cs="Arial"/>
                <w:b/>
                <w:bCs/>
                <w:color w:val="FFFFFF"/>
                <w:sz w:val="16"/>
                <w:szCs w:val="18"/>
                <w:lang w:eastAsia="hr-HR"/>
              </w:rPr>
              <w:t>Rang</w:t>
            </w:r>
          </w:p>
        </w:tc>
        <w:tc>
          <w:tcPr>
            <w:tcW w:w="1337" w:type="dxa"/>
            <w:tcBorders>
              <w:top w:val="single" w:sz="4" w:space="0" w:color="BFBFBF"/>
              <w:left w:val="nil"/>
              <w:bottom w:val="single" w:sz="4" w:space="0" w:color="BFBFBF"/>
              <w:right w:val="single" w:sz="4" w:space="0" w:color="BFBFBF"/>
            </w:tcBorders>
            <w:shd w:val="clear" w:color="000000" w:fill="16365C"/>
            <w:vAlign w:val="center"/>
            <w:hideMark/>
          </w:tcPr>
          <w:p w:rsidR="00D23F16" w:rsidRPr="00D23F16" w:rsidRDefault="00D23F16" w:rsidP="00813472">
            <w:pPr>
              <w:spacing w:after="0" w:line="240" w:lineRule="auto"/>
              <w:jc w:val="center"/>
              <w:rPr>
                <w:rFonts w:ascii="Arial" w:eastAsia="Times New Roman" w:hAnsi="Arial" w:cs="Arial"/>
                <w:b/>
                <w:bCs/>
                <w:color w:val="FFFFFF"/>
                <w:sz w:val="16"/>
                <w:szCs w:val="18"/>
                <w:lang w:eastAsia="hr-HR"/>
              </w:rPr>
            </w:pPr>
            <w:r w:rsidRPr="00D23F16">
              <w:rPr>
                <w:rFonts w:ascii="Arial" w:eastAsia="Times New Roman" w:hAnsi="Arial" w:cs="Arial"/>
                <w:b/>
                <w:bCs/>
                <w:color w:val="FFFFFF"/>
                <w:sz w:val="16"/>
                <w:szCs w:val="18"/>
                <w:lang w:eastAsia="hr-HR"/>
              </w:rPr>
              <w:t>OIB</w:t>
            </w:r>
          </w:p>
        </w:tc>
        <w:tc>
          <w:tcPr>
            <w:tcW w:w="2491" w:type="dxa"/>
            <w:tcBorders>
              <w:top w:val="single" w:sz="4" w:space="0" w:color="BFBFBF"/>
              <w:left w:val="nil"/>
              <w:bottom w:val="single" w:sz="4" w:space="0" w:color="BFBFBF"/>
              <w:right w:val="single" w:sz="4" w:space="0" w:color="BFBFBF"/>
            </w:tcBorders>
            <w:shd w:val="clear" w:color="000000" w:fill="16365C"/>
            <w:vAlign w:val="center"/>
            <w:hideMark/>
          </w:tcPr>
          <w:p w:rsidR="00D23F16" w:rsidRPr="00D23F16" w:rsidRDefault="00D23F16" w:rsidP="00813472">
            <w:pPr>
              <w:spacing w:after="0" w:line="240" w:lineRule="auto"/>
              <w:jc w:val="center"/>
              <w:rPr>
                <w:rFonts w:ascii="Arial" w:eastAsia="Times New Roman" w:hAnsi="Arial" w:cs="Arial"/>
                <w:b/>
                <w:bCs/>
                <w:color w:val="FFFFFF"/>
                <w:sz w:val="16"/>
                <w:szCs w:val="18"/>
                <w:lang w:eastAsia="hr-HR"/>
              </w:rPr>
            </w:pPr>
            <w:r w:rsidRPr="00D23F16">
              <w:rPr>
                <w:rFonts w:ascii="Arial" w:eastAsia="Times New Roman" w:hAnsi="Arial" w:cs="Arial"/>
                <w:b/>
                <w:bCs/>
                <w:color w:val="FFFFFF"/>
                <w:sz w:val="16"/>
                <w:szCs w:val="18"/>
                <w:lang w:eastAsia="hr-HR"/>
              </w:rPr>
              <w:t>Naziv</w:t>
            </w:r>
          </w:p>
        </w:tc>
        <w:tc>
          <w:tcPr>
            <w:tcW w:w="1275" w:type="dxa"/>
            <w:tcBorders>
              <w:top w:val="single" w:sz="4" w:space="0" w:color="BFBFBF"/>
              <w:left w:val="nil"/>
              <w:bottom w:val="single" w:sz="4" w:space="0" w:color="BFBFBF"/>
              <w:right w:val="single" w:sz="4" w:space="0" w:color="BFBFBF"/>
            </w:tcBorders>
            <w:shd w:val="clear" w:color="000000" w:fill="16365C"/>
            <w:vAlign w:val="center"/>
            <w:hideMark/>
          </w:tcPr>
          <w:p w:rsidR="00D23F16" w:rsidRPr="00D23F16" w:rsidRDefault="00D23F16" w:rsidP="00813472">
            <w:pPr>
              <w:spacing w:after="0" w:line="240" w:lineRule="auto"/>
              <w:jc w:val="center"/>
              <w:rPr>
                <w:rFonts w:ascii="Arial" w:eastAsia="Times New Roman" w:hAnsi="Arial" w:cs="Arial"/>
                <w:b/>
                <w:bCs/>
                <w:color w:val="FFFFFF"/>
                <w:sz w:val="16"/>
                <w:szCs w:val="18"/>
                <w:lang w:eastAsia="hr-HR"/>
              </w:rPr>
            </w:pPr>
            <w:r w:rsidRPr="00D23F16">
              <w:rPr>
                <w:rFonts w:ascii="Arial" w:eastAsia="Times New Roman" w:hAnsi="Arial" w:cs="Arial"/>
                <w:b/>
                <w:bCs/>
                <w:color w:val="FFFFFF"/>
                <w:sz w:val="16"/>
                <w:szCs w:val="18"/>
                <w:lang w:eastAsia="hr-HR"/>
              </w:rPr>
              <w:t>Mjesto</w:t>
            </w:r>
          </w:p>
        </w:tc>
        <w:tc>
          <w:tcPr>
            <w:tcW w:w="1418" w:type="dxa"/>
            <w:tcBorders>
              <w:top w:val="single" w:sz="4" w:space="0" w:color="BFBFBF"/>
              <w:left w:val="nil"/>
              <w:bottom w:val="single" w:sz="4" w:space="0" w:color="BFBFBF"/>
              <w:right w:val="single" w:sz="4" w:space="0" w:color="BFBFBF"/>
            </w:tcBorders>
            <w:shd w:val="clear" w:color="000000" w:fill="16365C"/>
            <w:vAlign w:val="center"/>
            <w:hideMark/>
          </w:tcPr>
          <w:p w:rsidR="00D23F16" w:rsidRPr="00D23F16" w:rsidRDefault="00D23F16" w:rsidP="00813472">
            <w:pPr>
              <w:spacing w:after="0" w:line="240" w:lineRule="auto"/>
              <w:jc w:val="center"/>
              <w:rPr>
                <w:rFonts w:ascii="Arial" w:eastAsia="Times New Roman" w:hAnsi="Arial" w:cs="Arial"/>
                <w:b/>
                <w:bCs/>
                <w:color w:val="FFFFFF"/>
                <w:sz w:val="16"/>
                <w:szCs w:val="18"/>
                <w:lang w:eastAsia="hr-HR"/>
              </w:rPr>
            </w:pPr>
            <w:r w:rsidRPr="00D23F16">
              <w:rPr>
                <w:rFonts w:ascii="Arial" w:eastAsia="Times New Roman" w:hAnsi="Arial" w:cs="Arial"/>
                <w:b/>
                <w:bCs/>
                <w:color w:val="FFFFFF"/>
                <w:sz w:val="16"/>
                <w:szCs w:val="18"/>
                <w:lang w:eastAsia="hr-HR"/>
              </w:rPr>
              <w:t>Veličina</w:t>
            </w:r>
          </w:p>
        </w:tc>
        <w:tc>
          <w:tcPr>
            <w:tcW w:w="1388" w:type="dxa"/>
            <w:tcBorders>
              <w:top w:val="single" w:sz="4" w:space="0" w:color="BFBFBF"/>
              <w:left w:val="nil"/>
              <w:bottom w:val="single" w:sz="4" w:space="0" w:color="BFBFBF"/>
              <w:right w:val="single" w:sz="4" w:space="0" w:color="BFBFBF"/>
            </w:tcBorders>
            <w:shd w:val="clear" w:color="000000" w:fill="16365C"/>
            <w:vAlign w:val="center"/>
            <w:hideMark/>
          </w:tcPr>
          <w:p w:rsidR="00D23F16" w:rsidRPr="00D23F16" w:rsidRDefault="00D23F16" w:rsidP="00813472">
            <w:pPr>
              <w:spacing w:after="0" w:line="240" w:lineRule="auto"/>
              <w:jc w:val="center"/>
              <w:rPr>
                <w:rFonts w:ascii="Arial" w:eastAsia="Times New Roman" w:hAnsi="Arial" w:cs="Arial"/>
                <w:b/>
                <w:bCs/>
                <w:color w:val="FFFFFF"/>
                <w:sz w:val="16"/>
                <w:szCs w:val="18"/>
                <w:lang w:eastAsia="hr-HR"/>
              </w:rPr>
            </w:pPr>
            <w:r w:rsidRPr="00D23F16">
              <w:rPr>
                <w:rFonts w:ascii="Arial" w:eastAsia="Times New Roman" w:hAnsi="Arial" w:cs="Arial"/>
                <w:b/>
                <w:bCs/>
                <w:color w:val="FFFFFF"/>
                <w:sz w:val="16"/>
                <w:szCs w:val="18"/>
                <w:lang w:eastAsia="hr-HR"/>
              </w:rPr>
              <w:t>Prihod od izvoza</w:t>
            </w:r>
          </w:p>
        </w:tc>
        <w:tc>
          <w:tcPr>
            <w:tcW w:w="1389" w:type="dxa"/>
            <w:tcBorders>
              <w:top w:val="single" w:sz="4" w:space="0" w:color="BFBFBF"/>
              <w:left w:val="nil"/>
              <w:bottom w:val="single" w:sz="4" w:space="0" w:color="BFBFBF"/>
              <w:right w:val="single" w:sz="4" w:space="0" w:color="BFBFBF"/>
            </w:tcBorders>
            <w:shd w:val="clear" w:color="000000" w:fill="16365C"/>
            <w:vAlign w:val="center"/>
            <w:hideMark/>
          </w:tcPr>
          <w:p w:rsidR="00D23F16" w:rsidRPr="00D23F16" w:rsidRDefault="00D23F16" w:rsidP="00813472">
            <w:pPr>
              <w:spacing w:after="0" w:line="240" w:lineRule="auto"/>
              <w:jc w:val="center"/>
              <w:rPr>
                <w:rFonts w:ascii="Arial" w:eastAsia="Times New Roman" w:hAnsi="Arial" w:cs="Arial"/>
                <w:b/>
                <w:bCs/>
                <w:color w:val="FFFFFF"/>
                <w:sz w:val="16"/>
                <w:szCs w:val="18"/>
                <w:lang w:eastAsia="hr-HR"/>
              </w:rPr>
            </w:pPr>
            <w:r w:rsidRPr="00D23F16">
              <w:rPr>
                <w:rFonts w:ascii="Arial" w:eastAsia="Times New Roman" w:hAnsi="Arial" w:cs="Arial"/>
                <w:b/>
                <w:bCs/>
                <w:color w:val="FFFFFF"/>
                <w:sz w:val="16"/>
                <w:szCs w:val="18"/>
                <w:lang w:eastAsia="hr-HR"/>
              </w:rPr>
              <w:t>Uvoz</w:t>
            </w:r>
          </w:p>
        </w:tc>
      </w:tr>
      <w:tr w:rsidR="00D23F16" w:rsidRPr="00D23F16" w:rsidTr="00611F78">
        <w:trPr>
          <w:cantSplit/>
          <w:trHeight w:val="300"/>
          <w:jc w:val="center"/>
        </w:trPr>
        <w:tc>
          <w:tcPr>
            <w:tcW w:w="568" w:type="dxa"/>
            <w:tcBorders>
              <w:top w:val="nil"/>
              <w:left w:val="single" w:sz="4" w:space="0" w:color="BFBFBF"/>
              <w:bottom w:val="single" w:sz="4" w:space="0" w:color="BFBFBF"/>
              <w:right w:val="single" w:sz="4" w:space="0" w:color="BFBFBF"/>
            </w:tcBorders>
            <w:shd w:val="clear" w:color="auto" w:fill="auto"/>
            <w:noWrap/>
            <w:vAlign w:val="center"/>
            <w:hideMark/>
          </w:tcPr>
          <w:p w:rsidR="00D23F16" w:rsidRPr="00D23F16" w:rsidRDefault="00D23F16" w:rsidP="00DE68E0">
            <w:pPr>
              <w:spacing w:after="0" w:line="240" w:lineRule="auto"/>
              <w:jc w:val="center"/>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1.</w:t>
            </w:r>
          </w:p>
        </w:tc>
        <w:tc>
          <w:tcPr>
            <w:tcW w:w="1337"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92200203113</w:t>
            </w:r>
          </w:p>
        </w:tc>
        <w:tc>
          <w:tcPr>
            <w:tcW w:w="2491" w:type="dxa"/>
            <w:tcBorders>
              <w:top w:val="nil"/>
              <w:left w:val="nil"/>
              <w:bottom w:val="single" w:sz="4" w:space="0" w:color="BFBFBF"/>
              <w:right w:val="single" w:sz="4" w:space="0" w:color="BFBFBF"/>
            </w:tcBorders>
            <w:shd w:val="clear" w:color="auto" w:fill="auto"/>
            <w:noWrap/>
            <w:vAlign w:val="center"/>
            <w:hideMark/>
          </w:tcPr>
          <w:p w:rsidR="00D23F16" w:rsidRPr="00DB1C9C" w:rsidRDefault="00A9696F" w:rsidP="005341B3">
            <w:pPr>
              <w:spacing w:after="0" w:line="240" w:lineRule="auto"/>
              <w:rPr>
                <w:rFonts w:ascii="Arial" w:eastAsia="Times New Roman" w:hAnsi="Arial" w:cs="Arial"/>
                <w:color w:val="16365C"/>
                <w:sz w:val="18"/>
                <w:szCs w:val="18"/>
                <w:lang w:eastAsia="hr-HR"/>
              </w:rPr>
            </w:pPr>
            <w:hyperlink r:id="rId14" w:history="1">
              <w:r w:rsidR="00DB1C9C" w:rsidRPr="00672B12">
                <w:rPr>
                  <w:rStyle w:val="Hyperlink"/>
                  <w:rFonts w:ascii="Arial" w:eastAsia="Times New Roman" w:hAnsi="Arial" w:cs="Arial"/>
                  <w:sz w:val="18"/>
                  <w:szCs w:val="18"/>
                  <w:lang w:eastAsia="hr-HR"/>
                </w:rPr>
                <w:t>HRVATSKI DUHANI d.d.</w:t>
              </w:r>
            </w:hyperlink>
          </w:p>
        </w:tc>
        <w:tc>
          <w:tcPr>
            <w:tcW w:w="1275"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Virovitica</w:t>
            </w:r>
          </w:p>
        </w:tc>
        <w:tc>
          <w:tcPr>
            <w:tcW w:w="141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Srednje veliki</w:t>
            </w:r>
          </w:p>
        </w:tc>
        <w:tc>
          <w:tcPr>
            <w:tcW w:w="138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96.308</w:t>
            </w:r>
          </w:p>
        </w:tc>
        <w:tc>
          <w:tcPr>
            <w:tcW w:w="1389"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2.473</w:t>
            </w:r>
          </w:p>
        </w:tc>
      </w:tr>
      <w:tr w:rsidR="00D23F16" w:rsidRPr="00D23F16" w:rsidTr="00611F78">
        <w:trPr>
          <w:cantSplit/>
          <w:trHeight w:val="300"/>
          <w:jc w:val="center"/>
        </w:trPr>
        <w:tc>
          <w:tcPr>
            <w:tcW w:w="568" w:type="dxa"/>
            <w:tcBorders>
              <w:top w:val="nil"/>
              <w:left w:val="single" w:sz="4" w:space="0" w:color="BFBFBF"/>
              <w:bottom w:val="single" w:sz="4" w:space="0" w:color="BFBFBF"/>
              <w:right w:val="single" w:sz="4" w:space="0" w:color="BFBFBF"/>
            </w:tcBorders>
            <w:shd w:val="clear" w:color="auto" w:fill="auto"/>
            <w:noWrap/>
            <w:vAlign w:val="center"/>
            <w:hideMark/>
          </w:tcPr>
          <w:p w:rsidR="00D23F16" w:rsidRPr="00D23F16" w:rsidRDefault="00D23F16" w:rsidP="00DE68E0">
            <w:pPr>
              <w:spacing w:after="0" w:line="240" w:lineRule="auto"/>
              <w:jc w:val="center"/>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2.</w:t>
            </w:r>
          </w:p>
        </w:tc>
        <w:tc>
          <w:tcPr>
            <w:tcW w:w="1337"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16495247007</w:t>
            </w:r>
          </w:p>
        </w:tc>
        <w:tc>
          <w:tcPr>
            <w:tcW w:w="2491" w:type="dxa"/>
            <w:tcBorders>
              <w:top w:val="nil"/>
              <w:left w:val="nil"/>
              <w:bottom w:val="single" w:sz="4" w:space="0" w:color="BFBFBF"/>
              <w:right w:val="single" w:sz="4" w:space="0" w:color="BFBFBF"/>
            </w:tcBorders>
            <w:shd w:val="clear" w:color="auto" w:fill="auto"/>
            <w:noWrap/>
            <w:vAlign w:val="center"/>
            <w:hideMark/>
          </w:tcPr>
          <w:p w:rsidR="00D23F16" w:rsidRPr="00D23F16" w:rsidRDefault="00A9696F" w:rsidP="005341B3">
            <w:pPr>
              <w:spacing w:after="0" w:line="240" w:lineRule="auto"/>
              <w:rPr>
                <w:rFonts w:ascii="Arial" w:eastAsia="Times New Roman" w:hAnsi="Arial" w:cs="Arial"/>
                <w:color w:val="16365C"/>
                <w:sz w:val="18"/>
                <w:szCs w:val="18"/>
                <w:lang w:eastAsia="hr-HR"/>
              </w:rPr>
            </w:pPr>
            <w:hyperlink r:id="rId15" w:history="1">
              <w:r w:rsidR="00DB1C9C" w:rsidRPr="005E6E77">
                <w:rPr>
                  <w:rStyle w:val="Hyperlink"/>
                  <w:rFonts w:ascii="Arial" w:eastAsia="Times New Roman" w:hAnsi="Arial" w:cs="Arial"/>
                  <w:sz w:val="18"/>
                  <w:szCs w:val="18"/>
                  <w:lang w:eastAsia="hr-HR"/>
                </w:rPr>
                <w:t>CONTORTE d.o.o.</w:t>
              </w:r>
            </w:hyperlink>
          </w:p>
        </w:tc>
        <w:tc>
          <w:tcPr>
            <w:tcW w:w="1275"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Virovitica</w:t>
            </w:r>
          </w:p>
        </w:tc>
        <w:tc>
          <w:tcPr>
            <w:tcW w:w="141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Srednje veliki</w:t>
            </w:r>
          </w:p>
        </w:tc>
        <w:tc>
          <w:tcPr>
            <w:tcW w:w="138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81.579</w:t>
            </w:r>
          </w:p>
        </w:tc>
        <w:tc>
          <w:tcPr>
            <w:tcW w:w="1389"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0</w:t>
            </w:r>
          </w:p>
        </w:tc>
      </w:tr>
      <w:tr w:rsidR="00D23F16" w:rsidRPr="00D23F16" w:rsidTr="00611F78">
        <w:trPr>
          <w:cantSplit/>
          <w:trHeight w:val="300"/>
          <w:jc w:val="center"/>
        </w:trPr>
        <w:tc>
          <w:tcPr>
            <w:tcW w:w="568" w:type="dxa"/>
            <w:tcBorders>
              <w:top w:val="nil"/>
              <w:left w:val="single" w:sz="4" w:space="0" w:color="BFBFBF"/>
              <w:bottom w:val="single" w:sz="4" w:space="0" w:color="BFBFBF"/>
              <w:right w:val="single" w:sz="4" w:space="0" w:color="BFBFBF"/>
            </w:tcBorders>
            <w:shd w:val="clear" w:color="auto" w:fill="auto"/>
            <w:noWrap/>
            <w:vAlign w:val="center"/>
            <w:hideMark/>
          </w:tcPr>
          <w:p w:rsidR="00D23F16" w:rsidRPr="00D23F16" w:rsidRDefault="00D23F16" w:rsidP="00DE68E0">
            <w:pPr>
              <w:spacing w:after="0" w:line="240" w:lineRule="auto"/>
              <w:jc w:val="center"/>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3.</w:t>
            </w:r>
          </w:p>
        </w:tc>
        <w:tc>
          <w:tcPr>
            <w:tcW w:w="1337"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38872693315</w:t>
            </w:r>
          </w:p>
        </w:tc>
        <w:tc>
          <w:tcPr>
            <w:tcW w:w="2491" w:type="dxa"/>
            <w:tcBorders>
              <w:top w:val="nil"/>
              <w:left w:val="nil"/>
              <w:bottom w:val="single" w:sz="4" w:space="0" w:color="BFBFBF"/>
              <w:right w:val="single" w:sz="4" w:space="0" w:color="BFBFBF"/>
            </w:tcBorders>
            <w:shd w:val="clear" w:color="auto" w:fill="auto"/>
            <w:noWrap/>
            <w:vAlign w:val="center"/>
            <w:hideMark/>
          </w:tcPr>
          <w:p w:rsidR="00D23F16" w:rsidRPr="00D23F16" w:rsidRDefault="00A9696F" w:rsidP="005341B3">
            <w:pPr>
              <w:spacing w:after="0" w:line="240" w:lineRule="auto"/>
              <w:rPr>
                <w:rFonts w:ascii="Arial" w:eastAsia="Times New Roman" w:hAnsi="Arial" w:cs="Arial"/>
                <w:color w:val="16365C"/>
                <w:sz w:val="18"/>
                <w:szCs w:val="18"/>
                <w:lang w:eastAsia="hr-HR"/>
              </w:rPr>
            </w:pPr>
            <w:hyperlink r:id="rId16" w:history="1">
              <w:r w:rsidR="00DB1C9C" w:rsidRPr="005E6E77">
                <w:rPr>
                  <w:rStyle w:val="Hyperlink"/>
                  <w:rFonts w:ascii="Arial" w:eastAsia="Times New Roman" w:hAnsi="Arial" w:cs="Arial"/>
                  <w:sz w:val="18"/>
                  <w:szCs w:val="18"/>
                  <w:lang w:eastAsia="hr-HR"/>
                </w:rPr>
                <w:t>TVIN d.o.o.</w:t>
              </w:r>
            </w:hyperlink>
          </w:p>
        </w:tc>
        <w:tc>
          <w:tcPr>
            <w:tcW w:w="1275"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Virovitica</w:t>
            </w:r>
          </w:p>
        </w:tc>
        <w:tc>
          <w:tcPr>
            <w:tcW w:w="141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Veliki</w:t>
            </w:r>
          </w:p>
        </w:tc>
        <w:tc>
          <w:tcPr>
            <w:tcW w:w="138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80.360</w:t>
            </w:r>
          </w:p>
        </w:tc>
        <w:tc>
          <w:tcPr>
            <w:tcW w:w="1389"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12.118</w:t>
            </w:r>
          </w:p>
        </w:tc>
      </w:tr>
      <w:tr w:rsidR="00D23F16" w:rsidRPr="00D23F16" w:rsidTr="00611F78">
        <w:trPr>
          <w:cantSplit/>
          <w:trHeight w:val="300"/>
          <w:jc w:val="center"/>
        </w:trPr>
        <w:tc>
          <w:tcPr>
            <w:tcW w:w="568" w:type="dxa"/>
            <w:tcBorders>
              <w:top w:val="nil"/>
              <w:left w:val="single" w:sz="4" w:space="0" w:color="BFBFBF"/>
              <w:bottom w:val="single" w:sz="4" w:space="0" w:color="BFBFBF"/>
              <w:right w:val="single" w:sz="4" w:space="0" w:color="BFBFBF"/>
            </w:tcBorders>
            <w:shd w:val="clear" w:color="auto" w:fill="auto"/>
            <w:noWrap/>
            <w:vAlign w:val="center"/>
            <w:hideMark/>
          </w:tcPr>
          <w:p w:rsidR="00D23F16" w:rsidRPr="00D23F16" w:rsidRDefault="00D23F16" w:rsidP="00DE68E0">
            <w:pPr>
              <w:spacing w:after="0" w:line="240" w:lineRule="auto"/>
              <w:jc w:val="center"/>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4.</w:t>
            </w:r>
          </w:p>
        </w:tc>
        <w:tc>
          <w:tcPr>
            <w:tcW w:w="1337"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71602716836</w:t>
            </w:r>
          </w:p>
        </w:tc>
        <w:tc>
          <w:tcPr>
            <w:tcW w:w="2491" w:type="dxa"/>
            <w:tcBorders>
              <w:top w:val="nil"/>
              <w:left w:val="nil"/>
              <w:bottom w:val="single" w:sz="4" w:space="0" w:color="BFBFBF"/>
              <w:right w:val="single" w:sz="4" w:space="0" w:color="BFBFBF"/>
            </w:tcBorders>
            <w:shd w:val="clear" w:color="auto" w:fill="auto"/>
            <w:noWrap/>
            <w:vAlign w:val="center"/>
            <w:hideMark/>
          </w:tcPr>
          <w:p w:rsidR="00D23F16" w:rsidRPr="00D23F16" w:rsidRDefault="00A9696F" w:rsidP="005341B3">
            <w:pPr>
              <w:spacing w:after="0" w:line="240" w:lineRule="auto"/>
              <w:rPr>
                <w:rFonts w:ascii="Arial" w:eastAsia="Times New Roman" w:hAnsi="Arial" w:cs="Arial"/>
                <w:color w:val="16365C"/>
                <w:sz w:val="18"/>
                <w:szCs w:val="18"/>
                <w:lang w:eastAsia="hr-HR"/>
              </w:rPr>
            </w:pPr>
            <w:hyperlink r:id="rId17" w:history="1">
              <w:r w:rsidR="00DB1C9C" w:rsidRPr="005E6E77">
                <w:rPr>
                  <w:rStyle w:val="Hyperlink"/>
                  <w:rFonts w:ascii="Arial" w:eastAsia="Times New Roman" w:hAnsi="Arial" w:cs="Arial"/>
                  <w:sz w:val="18"/>
                  <w:szCs w:val="18"/>
                  <w:lang w:eastAsia="hr-HR"/>
                </w:rPr>
                <w:t>CIPRIJANOVIĆ d.o.o.</w:t>
              </w:r>
            </w:hyperlink>
          </w:p>
        </w:tc>
        <w:tc>
          <w:tcPr>
            <w:tcW w:w="1275"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Orahovica</w:t>
            </w:r>
          </w:p>
        </w:tc>
        <w:tc>
          <w:tcPr>
            <w:tcW w:w="141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Srednje veliki</w:t>
            </w:r>
          </w:p>
        </w:tc>
        <w:tc>
          <w:tcPr>
            <w:tcW w:w="138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79.675</w:t>
            </w:r>
          </w:p>
        </w:tc>
        <w:tc>
          <w:tcPr>
            <w:tcW w:w="1389"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15.344</w:t>
            </w:r>
          </w:p>
        </w:tc>
      </w:tr>
      <w:tr w:rsidR="00D23F16" w:rsidRPr="00D23F16" w:rsidTr="00611F78">
        <w:trPr>
          <w:cantSplit/>
          <w:trHeight w:val="300"/>
          <w:jc w:val="center"/>
        </w:trPr>
        <w:tc>
          <w:tcPr>
            <w:tcW w:w="568" w:type="dxa"/>
            <w:tcBorders>
              <w:top w:val="nil"/>
              <w:left w:val="single" w:sz="4" w:space="0" w:color="BFBFBF"/>
              <w:bottom w:val="single" w:sz="4" w:space="0" w:color="BFBFBF"/>
              <w:right w:val="single" w:sz="4" w:space="0" w:color="BFBFBF"/>
            </w:tcBorders>
            <w:shd w:val="clear" w:color="auto" w:fill="auto"/>
            <w:noWrap/>
            <w:vAlign w:val="center"/>
            <w:hideMark/>
          </w:tcPr>
          <w:p w:rsidR="00D23F16" w:rsidRPr="00D23F16" w:rsidRDefault="00D23F16" w:rsidP="00DE68E0">
            <w:pPr>
              <w:spacing w:after="0" w:line="240" w:lineRule="auto"/>
              <w:jc w:val="center"/>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5.</w:t>
            </w:r>
          </w:p>
        </w:tc>
        <w:tc>
          <w:tcPr>
            <w:tcW w:w="1337"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4444315748</w:t>
            </w:r>
          </w:p>
        </w:tc>
        <w:tc>
          <w:tcPr>
            <w:tcW w:w="2491"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DRVO - TRGOVINA d.o.o.</w:t>
            </w:r>
          </w:p>
        </w:tc>
        <w:tc>
          <w:tcPr>
            <w:tcW w:w="1275"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Slatina</w:t>
            </w:r>
          </w:p>
        </w:tc>
        <w:tc>
          <w:tcPr>
            <w:tcW w:w="141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Srednje veliki</w:t>
            </w:r>
          </w:p>
        </w:tc>
        <w:tc>
          <w:tcPr>
            <w:tcW w:w="138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67.221</w:t>
            </w:r>
          </w:p>
        </w:tc>
        <w:tc>
          <w:tcPr>
            <w:tcW w:w="1389"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0</w:t>
            </w:r>
          </w:p>
        </w:tc>
      </w:tr>
      <w:tr w:rsidR="00D23F16" w:rsidRPr="00D23F16" w:rsidTr="00611F78">
        <w:trPr>
          <w:cantSplit/>
          <w:trHeight w:val="300"/>
          <w:jc w:val="center"/>
        </w:trPr>
        <w:tc>
          <w:tcPr>
            <w:tcW w:w="568" w:type="dxa"/>
            <w:tcBorders>
              <w:top w:val="nil"/>
              <w:left w:val="single" w:sz="4" w:space="0" w:color="BFBFBF"/>
              <w:bottom w:val="single" w:sz="4" w:space="0" w:color="BFBFBF"/>
              <w:right w:val="single" w:sz="4" w:space="0" w:color="BFBFBF"/>
            </w:tcBorders>
            <w:shd w:val="clear" w:color="auto" w:fill="auto"/>
            <w:noWrap/>
            <w:vAlign w:val="center"/>
            <w:hideMark/>
          </w:tcPr>
          <w:p w:rsidR="00D23F16" w:rsidRPr="00D23F16" w:rsidRDefault="00D23F16" w:rsidP="00DE68E0">
            <w:pPr>
              <w:spacing w:after="0" w:line="240" w:lineRule="auto"/>
              <w:jc w:val="center"/>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6.</w:t>
            </w:r>
          </w:p>
        </w:tc>
        <w:tc>
          <w:tcPr>
            <w:tcW w:w="1337"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45783171737</w:t>
            </w:r>
          </w:p>
        </w:tc>
        <w:tc>
          <w:tcPr>
            <w:tcW w:w="2491"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PAN PARKET d.o.o.</w:t>
            </w:r>
          </w:p>
        </w:tc>
        <w:tc>
          <w:tcPr>
            <w:tcW w:w="1275"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Čačinci</w:t>
            </w:r>
          </w:p>
        </w:tc>
        <w:tc>
          <w:tcPr>
            <w:tcW w:w="141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Srednje veliki</w:t>
            </w:r>
          </w:p>
        </w:tc>
        <w:tc>
          <w:tcPr>
            <w:tcW w:w="138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56.729</w:t>
            </w:r>
          </w:p>
        </w:tc>
        <w:tc>
          <w:tcPr>
            <w:tcW w:w="1389"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0</w:t>
            </w:r>
          </w:p>
        </w:tc>
      </w:tr>
      <w:tr w:rsidR="00D23F16" w:rsidRPr="00D23F16" w:rsidTr="00611F78">
        <w:trPr>
          <w:cantSplit/>
          <w:trHeight w:val="300"/>
          <w:jc w:val="center"/>
        </w:trPr>
        <w:tc>
          <w:tcPr>
            <w:tcW w:w="568" w:type="dxa"/>
            <w:tcBorders>
              <w:top w:val="nil"/>
              <w:left w:val="single" w:sz="4" w:space="0" w:color="BFBFBF"/>
              <w:bottom w:val="single" w:sz="4" w:space="0" w:color="BFBFBF"/>
              <w:right w:val="single" w:sz="4" w:space="0" w:color="BFBFBF"/>
            </w:tcBorders>
            <w:shd w:val="clear" w:color="auto" w:fill="auto"/>
            <w:noWrap/>
            <w:vAlign w:val="center"/>
            <w:hideMark/>
          </w:tcPr>
          <w:p w:rsidR="00D23F16" w:rsidRPr="00D23F16" w:rsidRDefault="00D23F16" w:rsidP="00DE68E0">
            <w:pPr>
              <w:spacing w:after="0" w:line="240" w:lineRule="auto"/>
              <w:jc w:val="center"/>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7.</w:t>
            </w:r>
          </w:p>
        </w:tc>
        <w:tc>
          <w:tcPr>
            <w:tcW w:w="1337"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21223758971</w:t>
            </w:r>
          </w:p>
        </w:tc>
        <w:tc>
          <w:tcPr>
            <w:tcW w:w="2491"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GOD d</w:t>
            </w:r>
            <w:r>
              <w:rPr>
                <w:rFonts w:ascii="Arial" w:eastAsia="Times New Roman" w:hAnsi="Arial" w:cs="Arial"/>
                <w:color w:val="16365C"/>
                <w:sz w:val="18"/>
                <w:szCs w:val="18"/>
                <w:lang w:eastAsia="hr-HR"/>
              </w:rPr>
              <w:t>.</w:t>
            </w:r>
            <w:r w:rsidRPr="00D23F16">
              <w:rPr>
                <w:rFonts w:ascii="Arial" w:eastAsia="Times New Roman" w:hAnsi="Arial" w:cs="Arial"/>
                <w:color w:val="16365C"/>
                <w:sz w:val="18"/>
                <w:szCs w:val="18"/>
                <w:lang w:eastAsia="hr-HR"/>
              </w:rPr>
              <w:t>o</w:t>
            </w:r>
            <w:r>
              <w:rPr>
                <w:rFonts w:ascii="Arial" w:eastAsia="Times New Roman" w:hAnsi="Arial" w:cs="Arial"/>
                <w:color w:val="16365C"/>
                <w:sz w:val="18"/>
                <w:szCs w:val="18"/>
                <w:lang w:eastAsia="hr-HR"/>
              </w:rPr>
              <w:t>.</w:t>
            </w:r>
            <w:r w:rsidRPr="00D23F16">
              <w:rPr>
                <w:rFonts w:ascii="Arial" w:eastAsia="Times New Roman" w:hAnsi="Arial" w:cs="Arial"/>
                <w:color w:val="16365C"/>
                <w:sz w:val="18"/>
                <w:szCs w:val="18"/>
                <w:lang w:eastAsia="hr-HR"/>
              </w:rPr>
              <w:t>o</w:t>
            </w:r>
            <w:r>
              <w:rPr>
                <w:rFonts w:ascii="Arial" w:eastAsia="Times New Roman" w:hAnsi="Arial" w:cs="Arial"/>
                <w:color w:val="16365C"/>
                <w:sz w:val="18"/>
                <w:szCs w:val="18"/>
                <w:lang w:eastAsia="hr-HR"/>
              </w:rPr>
              <w:t>.</w:t>
            </w:r>
          </w:p>
        </w:tc>
        <w:tc>
          <w:tcPr>
            <w:tcW w:w="1275"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Virovitica</w:t>
            </w:r>
          </w:p>
        </w:tc>
        <w:tc>
          <w:tcPr>
            <w:tcW w:w="141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Srednje veliki</w:t>
            </w:r>
          </w:p>
        </w:tc>
        <w:tc>
          <w:tcPr>
            <w:tcW w:w="138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46.521</w:t>
            </w:r>
          </w:p>
        </w:tc>
        <w:tc>
          <w:tcPr>
            <w:tcW w:w="1389"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0</w:t>
            </w:r>
          </w:p>
        </w:tc>
      </w:tr>
      <w:tr w:rsidR="00D23F16" w:rsidRPr="00D23F16" w:rsidTr="00611F78">
        <w:trPr>
          <w:cantSplit/>
          <w:trHeight w:val="300"/>
          <w:jc w:val="center"/>
        </w:trPr>
        <w:tc>
          <w:tcPr>
            <w:tcW w:w="568" w:type="dxa"/>
            <w:tcBorders>
              <w:top w:val="nil"/>
              <w:left w:val="single" w:sz="4" w:space="0" w:color="BFBFBF"/>
              <w:bottom w:val="single" w:sz="4" w:space="0" w:color="BFBFBF"/>
              <w:right w:val="single" w:sz="4" w:space="0" w:color="BFBFBF"/>
            </w:tcBorders>
            <w:shd w:val="clear" w:color="auto" w:fill="auto"/>
            <w:noWrap/>
            <w:vAlign w:val="center"/>
            <w:hideMark/>
          </w:tcPr>
          <w:p w:rsidR="00D23F16" w:rsidRPr="00D23F16" w:rsidRDefault="00D23F16" w:rsidP="00DE68E0">
            <w:pPr>
              <w:spacing w:after="0" w:line="240" w:lineRule="auto"/>
              <w:jc w:val="center"/>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8.</w:t>
            </w:r>
          </w:p>
        </w:tc>
        <w:tc>
          <w:tcPr>
            <w:tcW w:w="1337"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93756665118</w:t>
            </w:r>
          </w:p>
        </w:tc>
        <w:tc>
          <w:tcPr>
            <w:tcW w:w="2491"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KERAMIKA MODUS d.o.o.</w:t>
            </w:r>
          </w:p>
        </w:tc>
        <w:tc>
          <w:tcPr>
            <w:tcW w:w="1275"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Orahovica</w:t>
            </w:r>
          </w:p>
        </w:tc>
        <w:tc>
          <w:tcPr>
            <w:tcW w:w="141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Srednje veliki</w:t>
            </w:r>
          </w:p>
        </w:tc>
        <w:tc>
          <w:tcPr>
            <w:tcW w:w="138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32.085</w:t>
            </w:r>
          </w:p>
        </w:tc>
        <w:tc>
          <w:tcPr>
            <w:tcW w:w="1389"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0</w:t>
            </w:r>
          </w:p>
        </w:tc>
      </w:tr>
      <w:tr w:rsidR="00D23F16" w:rsidRPr="00D23F16" w:rsidTr="00611F78">
        <w:trPr>
          <w:cantSplit/>
          <w:trHeight w:val="300"/>
          <w:jc w:val="center"/>
        </w:trPr>
        <w:tc>
          <w:tcPr>
            <w:tcW w:w="568" w:type="dxa"/>
            <w:tcBorders>
              <w:top w:val="nil"/>
              <w:left w:val="single" w:sz="4" w:space="0" w:color="BFBFBF"/>
              <w:bottom w:val="single" w:sz="4" w:space="0" w:color="BFBFBF"/>
              <w:right w:val="single" w:sz="4" w:space="0" w:color="BFBFBF"/>
            </w:tcBorders>
            <w:shd w:val="clear" w:color="auto" w:fill="auto"/>
            <w:noWrap/>
            <w:vAlign w:val="center"/>
            <w:hideMark/>
          </w:tcPr>
          <w:p w:rsidR="00D23F16" w:rsidRPr="00D23F16" w:rsidRDefault="00D23F16" w:rsidP="00DE68E0">
            <w:pPr>
              <w:spacing w:after="0" w:line="240" w:lineRule="auto"/>
              <w:jc w:val="center"/>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9.</w:t>
            </w:r>
          </w:p>
        </w:tc>
        <w:tc>
          <w:tcPr>
            <w:tcW w:w="1337"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91255584797</w:t>
            </w:r>
          </w:p>
        </w:tc>
        <w:tc>
          <w:tcPr>
            <w:tcW w:w="2491"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JAN-SPIDER d.o.o.</w:t>
            </w:r>
          </w:p>
        </w:tc>
        <w:tc>
          <w:tcPr>
            <w:tcW w:w="1275"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Pitomača</w:t>
            </w:r>
          </w:p>
        </w:tc>
        <w:tc>
          <w:tcPr>
            <w:tcW w:w="141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Mali</w:t>
            </w:r>
          </w:p>
        </w:tc>
        <w:tc>
          <w:tcPr>
            <w:tcW w:w="138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31.924</w:t>
            </w:r>
          </w:p>
        </w:tc>
        <w:tc>
          <w:tcPr>
            <w:tcW w:w="1389"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18.408</w:t>
            </w:r>
          </w:p>
        </w:tc>
      </w:tr>
      <w:tr w:rsidR="00D23F16" w:rsidRPr="00D23F16" w:rsidTr="00611F78">
        <w:trPr>
          <w:cantSplit/>
          <w:trHeight w:val="300"/>
          <w:jc w:val="center"/>
        </w:trPr>
        <w:tc>
          <w:tcPr>
            <w:tcW w:w="568" w:type="dxa"/>
            <w:tcBorders>
              <w:top w:val="nil"/>
              <w:left w:val="single" w:sz="4" w:space="0" w:color="BFBFBF"/>
              <w:bottom w:val="nil"/>
              <w:right w:val="single" w:sz="4" w:space="0" w:color="BFBFBF"/>
            </w:tcBorders>
            <w:shd w:val="clear" w:color="auto" w:fill="auto"/>
            <w:noWrap/>
            <w:vAlign w:val="center"/>
            <w:hideMark/>
          </w:tcPr>
          <w:p w:rsidR="00D23F16" w:rsidRPr="00D23F16" w:rsidRDefault="00D23F16" w:rsidP="00DE68E0">
            <w:pPr>
              <w:spacing w:after="0" w:line="240" w:lineRule="auto"/>
              <w:jc w:val="center"/>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10.</w:t>
            </w:r>
          </w:p>
        </w:tc>
        <w:tc>
          <w:tcPr>
            <w:tcW w:w="1337" w:type="dxa"/>
            <w:tcBorders>
              <w:top w:val="nil"/>
              <w:left w:val="nil"/>
              <w:bottom w:val="nil"/>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82962748709</w:t>
            </w:r>
          </w:p>
        </w:tc>
        <w:tc>
          <w:tcPr>
            <w:tcW w:w="2491" w:type="dxa"/>
            <w:tcBorders>
              <w:top w:val="nil"/>
              <w:left w:val="nil"/>
              <w:bottom w:val="nil"/>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SLAVONSKI HRAST d.o.o.</w:t>
            </w:r>
          </w:p>
        </w:tc>
        <w:tc>
          <w:tcPr>
            <w:tcW w:w="1275" w:type="dxa"/>
            <w:tcBorders>
              <w:top w:val="nil"/>
              <w:left w:val="nil"/>
              <w:bottom w:val="nil"/>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Slatina</w:t>
            </w:r>
          </w:p>
        </w:tc>
        <w:tc>
          <w:tcPr>
            <w:tcW w:w="1418" w:type="dxa"/>
            <w:tcBorders>
              <w:top w:val="nil"/>
              <w:left w:val="nil"/>
              <w:bottom w:val="single" w:sz="4" w:space="0" w:color="BFBFBF"/>
              <w:right w:val="single" w:sz="4" w:space="0" w:color="BFBFBF"/>
            </w:tcBorders>
            <w:shd w:val="clear" w:color="auto" w:fill="auto"/>
            <w:noWrap/>
            <w:vAlign w:val="center"/>
            <w:hideMark/>
          </w:tcPr>
          <w:p w:rsidR="00D23F16" w:rsidRPr="00D23F16" w:rsidRDefault="00D23F16" w:rsidP="005341B3">
            <w:pPr>
              <w:spacing w:after="0" w:line="240" w:lineRule="auto"/>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Mali</w:t>
            </w:r>
          </w:p>
        </w:tc>
        <w:tc>
          <w:tcPr>
            <w:tcW w:w="1388" w:type="dxa"/>
            <w:tcBorders>
              <w:top w:val="nil"/>
              <w:left w:val="nil"/>
              <w:bottom w:val="nil"/>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30.429</w:t>
            </w:r>
          </w:p>
        </w:tc>
        <w:tc>
          <w:tcPr>
            <w:tcW w:w="1389" w:type="dxa"/>
            <w:tcBorders>
              <w:top w:val="nil"/>
              <w:left w:val="nil"/>
              <w:bottom w:val="nil"/>
              <w:right w:val="single" w:sz="4" w:space="0" w:color="BFBFBF"/>
            </w:tcBorders>
            <w:shd w:val="clear" w:color="auto" w:fill="auto"/>
            <w:noWrap/>
            <w:vAlign w:val="center"/>
            <w:hideMark/>
          </w:tcPr>
          <w:p w:rsidR="00D23F16" w:rsidRPr="00D23F16" w:rsidRDefault="00D23F16" w:rsidP="005341B3">
            <w:pPr>
              <w:spacing w:after="0" w:line="240" w:lineRule="auto"/>
              <w:jc w:val="right"/>
              <w:rPr>
                <w:rFonts w:ascii="Arial" w:eastAsia="Times New Roman" w:hAnsi="Arial" w:cs="Arial"/>
                <w:color w:val="16365C"/>
                <w:sz w:val="18"/>
                <w:szCs w:val="18"/>
                <w:lang w:eastAsia="hr-HR"/>
              </w:rPr>
            </w:pPr>
            <w:r w:rsidRPr="00D23F16">
              <w:rPr>
                <w:rFonts w:ascii="Arial" w:eastAsia="Times New Roman" w:hAnsi="Arial" w:cs="Arial"/>
                <w:color w:val="16365C"/>
                <w:sz w:val="18"/>
                <w:szCs w:val="18"/>
                <w:lang w:eastAsia="hr-HR"/>
              </w:rPr>
              <w:t>12.718</w:t>
            </w:r>
          </w:p>
        </w:tc>
      </w:tr>
      <w:tr w:rsidR="00D23F16" w:rsidRPr="00D23F16" w:rsidTr="00611F78">
        <w:trPr>
          <w:cantSplit/>
          <w:trHeight w:val="300"/>
          <w:jc w:val="center"/>
        </w:trPr>
        <w:tc>
          <w:tcPr>
            <w:tcW w:w="7089" w:type="dxa"/>
            <w:gridSpan w:val="5"/>
            <w:tcBorders>
              <w:top w:val="single" w:sz="4" w:space="0" w:color="FFFFFF"/>
              <w:left w:val="single" w:sz="4" w:space="0" w:color="FFFFFF"/>
              <w:bottom w:val="single" w:sz="4" w:space="0" w:color="FFFFFF"/>
              <w:right w:val="single" w:sz="4" w:space="0" w:color="FFFFFF"/>
            </w:tcBorders>
            <w:shd w:val="clear" w:color="000000" w:fill="BFBFBF"/>
            <w:noWrap/>
            <w:vAlign w:val="center"/>
            <w:hideMark/>
          </w:tcPr>
          <w:p w:rsidR="00D23F16" w:rsidRPr="00D23F16" w:rsidRDefault="00D23F16" w:rsidP="00D23F16">
            <w:pPr>
              <w:spacing w:after="0" w:line="240" w:lineRule="auto"/>
              <w:rPr>
                <w:rFonts w:ascii="Arial" w:eastAsia="Times New Roman" w:hAnsi="Arial" w:cs="Arial"/>
                <w:b/>
                <w:bCs/>
                <w:color w:val="16365C"/>
                <w:sz w:val="18"/>
                <w:szCs w:val="18"/>
                <w:lang w:eastAsia="hr-HR"/>
              </w:rPr>
            </w:pPr>
            <w:r w:rsidRPr="00D23F16">
              <w:rPr>
                <w:rFonts w:ascii="Arial" w:eastAsia="Times New Roman" w:hAnsi="Arial" w:cs="Arial"/>
                <w:b/>
                <w:bCs/>
                <w:color w:val="16365C"/>
                <w:sz w:val="18"/>
                <w:szCs w:val="18"/>
                <w:lang w:eastAsia="hr-HR"/>
              </w:rPr>
              <w:t>Ukupno 10 najvećih poduzetnika po ukupnom prihodu od izvoza VPŽ</w:t>
            </w:r>
          </w:p>
        </w:tc>
        <w:tc>
          <w:tcPr>
            <w:tcW w:w="1388" w:type="dxa"/>
            <w:tcBorders>
              <w:top w:val="single" w:sz="4" w:space="0" w:color="FFFFFF"/>
              <w:left w:val="nil"/>
              <w:bottom w:val="single" w:sz="4" w:space="0" w:color="FFFFFF"/>
              <w:right w:val="single" w:sz="4" w:space="0" w:color="FFFFFF"/>
            </w:tcBorders>
            <w:shd w:val="clear" w:color="000000" w:fill="BFBFBF"/>
            <w:noWrap/>
            <w:vAlign w:val="center"/>
            <w:hideMark/>
          </w:tcPr>
          <w:p w:rsidR="00D23F16" w:rsidRPr="00D23F16" w:rsidRDefault="00D23F16" w:rsidP="00D23F16">
            <w:pPr>
              <w:spacing w:after="0" w:line="240" w:lineRule="auto"/>
              <w:jc w:val="right"/>
              <w:rPr>
                <w:rFonts w:ascii="Arial" w:eastAsia="Times New Roman" w:hAnsi="Arial" w:cs="Arial"/>
                <w:b/>
                <w:bCs/>
                <w:color w:val="16365C"/>
                <w:sz w:val="18"/>
                <w:szCs w:val="18"/>
                <w:lang w:eastAsia="hr-HR"/>
              </w:rPr>
            </w:pPr>
            <w:r w:rsidRPr="00D23F16">
              <w:rPr>
                <w:rFonts w:ascii="Arial" w:eastAsia="Times New Roman" w:hAnsi="Arial" w:cs="Arial"/>
                <w:b/>
                <w:bCs/>
                <w:color w:val="16365C"/>
                <w:sz w:val="18"/>
                <w:szCs w:val="18"/>
                <w:lang w:eastAsia="hr-HR"/>
              </w:rPr>
              <w:t>602.833</w:t>
            </w:r>
          </w:p>
        </w:tc>
        <w:tc>
          <w:tcPr>
            <w:tcW w:w="1389" w:type="dxa"/>
            <w:tcBorders>
              <w:top w:val="single" w:sz="4" w:space="0" w:color="FFFFFF"/>
              <w:left w:val="nil"/>
              <w:bottom w:val="single" w:sz="4" w:space="0" w:color="FFFFFF"/>
              <w:right w:val="single" w:sz="4" w:space="0" w:color="FFFFFF"/>
            </w:tcBorders>
            <w:shd w:val="clear" w:color="000000" w:fill="BFBFBF"/>
            <w:noWrap/>
            <w:vAlign w:val="center"/>
            <w:hideMark/>
          </w:tcPr>
          <w:p w:rsidR="00D23F16" w:rsidRPr="00D23F16" w:rsidRDefault="00D23F16" w:rsidP="00D23F16">
            <w:pPr>
              <w:spacing w:after="0" w:line="240" w:lineRule="auto"/>
              <w:jc w:val="right"/>
              <w:rPr>
                <w:rFonts w:ascii="Arial" w:eastAsia="Times New Roman" w:hAnsi="Arial" w:cs="Arial"/>
                <w:b/>
                <w:bCs/>
                <w:color w:val="16365C"/>
                <w:sz w:val="18"/>
                <w:szCs w:val="18"/>
                <w:lang w:eastAsia="hr-HR"/>
              </w:rPr>
            </w:pPr>
            <w:r w:rsidRPr="00D23F16">
              <w:rPr>
                <w:rFonts w:ascii="Arial" w:eastAsia="Times New Roman" w:hAnsi="Arial" w:cs="Arial"/>
                <w:b/>
                <w:bCs/>
                <w:color w:val="16365C"/>
                <w:sz w:val="18"/>
                <w:szCs w:val="18"/>
                <w:lang w:eastAsia="hr-HR"/>
              </w:rPr>
              <w:t>61.060</w:t>
            </w:r>
          </w:p>
        </w:tc>
      </w:tr>
      <w:tr w:rsidR="00D23F16" w:rsidRPr="00D23F16" w:rsidTr="00611F78">
        <w:trPr>
          <w:cantSplit/>
          <w:trHeight w:val="300"/>
          <w:jc w:val="center"/>
        </w:trPr>
        <w:tc>
          <w:tcPr>
            <w:tcW w:w="7089" w:type="dxa"/>
            <w:gridSpan w:val="5"/>
            <w:tcBorders>
              <w:top w:val="single" w:sz="4" w:space="0" w:color="FFFFFF"/>
              <w:left w:val="single" w:sz="4" w:space="0" w:color="FFFFFF"/>
              <w:bottom w:val="single" w:sz="4" w:space="0" w:color="FFFFFF"/>
              <w:right w:val="single" w:sz="4" w:space="0" w:color="FFFFFF"/>
            </w:tcBorders>
            <w:shd w:val="clear" w:color="000000" w:fill="BFBFBF"/>
            <w:noWrap/>
            <w:vAlign w:val="center"/>
            <w:hideMark/>
          </w:tcPr>
          <w:p w:rsidR="00D23F16" w:rsidRPr="00D23F16" w:rsidRDefault="00D23F16" w:rsidP="009A19CA">
            <w:pPr>
              <w:spacing w:after="0" w:line="240" w:lineRule="auto"/>
              <w:rPr>
                <w:rFonts w:ascii="Arial" w:eastAsia="Times New Roman" w:hAnsi="Arial" w:cs="Arial"/>
                <w:b/>
                <w:bCs/>
                <w:color w:val="16365C"/>
                <w:sz w:val="18"/>
                <w:szCs w:val="18"/>
                <w:lang w:eastAsia="hr-HR"/>
              </w:rPr>
            </w:pPr>
            <w:r w:rsidRPr="00D23F16">
              <w:rPr>
                <w:rFonts w:ascii="Arial" w:eastAsia="Times New Roman" w:hAnsi="Arial" w:cs="Arial"/>
                <w:b/>
                <w:bCs/>
                <w:color w:val="16365C"/>
                <w:sz w:val="18"/>
                <w:szCs w:val="18"/>
                <w:lang w:eastAsia="hr-HR"/>
              </w:rPr>
              <w:t xml:space="preserve">Udio 10 najvećih poduzetnika po prihodima od izvoza </w:t>
            </w:r>
            <w:r w:rsidR="007F5EED" w:rsidRPr="00D90800">
              <w:rPr>
                <w:rFonts w:ascii="Arial" w:eastAsia="Times New Roman" w:hAnsi="Arial" w:cs="Arial"/>
                <w:b/>
                <w:bCs/>
                <w:color w:val="16365C"/>
                <w:sz w:val="18"/>
                <w:szCs w:val="18"/>
                <w:lang w:eastAsia="hr-HR"/>
              </w:rPr>
              <w:t xml:space="preserve">u </w:t>
            </w:r>
            <w:proofErr w:type="spellStart"/>
            <w:r w:rsidR="007F5EED">
              <w:rPr>
                <w:rFonts w:ascii="Arial" w:eastAsia="Times New Roman" w:hAnsi="Arial" w:cs="Arial"/>
                <w:b/>
                <w:bCs/>
                <w:color w:val="16365C"/>
                <w:sz w:val="18"/>
                <w:szCs w:val="18"/>
                <w:lang w:eastAsia="hr-HR"/>
              </w:rPr>
              <w:t>određ</w:t>
            </w:r>
            <w:proofErr w:type="spellEnd"/>
            <w:r w:rsidR="009A19CA">
              <w:rPr>
                <w:rFonts w:ascii="Arial" w:eastAsia="Times New Roman" w:hAnsi="Arial" w:cs="Arial"/>
                <w:b/>
                <w:bCs/>
                <w:color w:val="16365C"/>
                <w:sz w:val="18"/>
                <w:szCs w:val="18"/>
                <w:lang w:eastAsia="hr-HR"/>
              </w:rPr>
              <w:t>.</w:t>
            </w:r>
            <w:r w:rsidR="007F5EED">
              <w:rPr>
                <w:rFonts w:ascii="Arial" w:eastAsia="Times New Roman" w:hAnsi="Arial" w:cs="Arial"/>
                <w:b/>
                <w:bCs/>
                <w:color w:val="16365C"/>
                <w:sz w:val="18"/>
                <w:szCs w:val="18"/>
                <w:lang w:eastAsia="hr-HR"/>
              </w:rPr>
              <w:t xml:space="preserve"> stavkama </w:t>
            </w:r>
            <w:r w:rsidR="007F5EED" w:rsidRPr="00D90800">
              <w:rPr>
                <w:rFonts w:ascii="Arial" w:eastAsia="Times New Roman" w:hAnsi="Arial" w:cs="Arial"/>
                <w:b/>
                <w:bCs/>
                <w:color w:val="16365C"/>
                <w:sz w:val="18"/>
                <w:szCs w:val="18"/>
                <w:lang w:eastAsia="hr-HR"/>
              </w:rPr>
              <w:t>županije</w:t>
            </w:r>
          </w:p>
        </w:tc>
        <w:tc>
          <w:tcPr>
            <w:tcW w:w="1388" w:type="dxa"/>
            <w:tcBorders>
              <w:top w:val="nil"/>
              <w:left w:val="nil"/>
              <w:bottom w:val="single" w:sz="4" w:space="0" w:color="FFFFFF"/>
              <w:right w:val="single" w:sz="4" w:space="0" w:color="FFFFFF"/>
            </w:tcBorders>
            <w:shd w:val="clear" w:color="000000" w:fill="BFBFBF"/>
            <w:noWrap/>
            <w:vAlign w:val="center"/>
            <w:hideMark/>
          </w:tcPr>
          <w:p w:rsidR="00D23F16" w:rsidRPr="00D23F16" w:rsidRDefault="00D23F16" w:rsidP="00D23F16">
            <w:pPr>
              <w:spacing w:after="0" w:line="240" w:lineRule="auto"/>
              <w:jc w:val="right"/>
              <w:rPr>
                <w:rFonts w:ascii="Arial" w:eastAsia="Times New Roman" w:hAnsi="Arial" w:cs="Arial"/>
                <w:b/>
                <w:bCs/>
                <w:color w:val="16365C"/>
                <w:sz w:val="18"/>
                <w:szCs w:val="18"/>
                <w:lang w:eastAsia="hr-HR"/>
              </w:rPr>
            </w:pPr>
            <w:r w:rsidRPr="00D23F16">
              <w:rPr>
                <w:rFonts w:ascii="Arial" w:eastAsia="Times New Roman" w:hAnsi="Arial" w:cs="Arial"/>
                <w:b/>
                <w:bCs/>
                <w:color w:val="16365C"/>
                <w:sz w:val="18"/>
                <w:szCs w:val="18"/>
                <w:lang w:eastAsia="hr-HR"/>
              </w:rPr>
              <w:t>66,2%</w:t>
            </w:r>
          </w:p>
        </w:tc>
        <w:tc>
          <w:tcPr>
            <w:tcW w:w="1389" w:type="dxa"/>
            <w:tcBorders>
              <w:top w:val="nil"/>
              <w:left w:val="nil"/>
              <w:bottom w:val="single" w:sz="4" w:space="0" w:color="FFFFFF"/>
              <w:right w:val="single" w:sz="4" w:space="0" w:color="FFFFFF"/>
            </w:tcBorders>
            <w:shd w:val="clear" w:color="000000" w:fill="BFBFBF"/>
            <w:noWrap/>
            <w:vAlign w:val="center"/>
            <w:hideMark/>
          </w:tcPr>
          <w:p w:rsidR="00D23F16" w:rsidRPr="00D23F16" w:rsidRDefault="00D23F16" w:rsidP="00D23F16">
            <w:pPr>
              <w:spacing w:after="0" w:line="240" w:lineRule="auto"/>
              <w:jc w:val="right"/>
              <w:rPr>
                <w:rFonts w:ascii="Arial" w:eastAsia="Times New Roman" w:hAnsi="Arial" w:cs="Arial"/>
                <w:b/>
                <w:bCs/>
                <w:color w:val="16365C"/>
                <w:sz w:val="18"/>
                <w:szCs w:val="18"/>
                <w:lang w:eastAsia="hr-HR"/>
              </w:rPr>
            </w:pPr>
            <w:r w:rsidRPr="00D23F16">
              <w:rPr>
                <w:rFonts w:ascii="Arial" w:eastAsia="Times New Roman" w:hAnsi="Arial" w:cs="Arial"/>
                <w:b/>
                <w:bCs/>
                <w:color w:val="16365C"/>
                <w:sz w:val="18"/>
                <w:szCs w:val="18"/>
                <w:lang w:eastAsia="hr-HR"/>
              </w:rPr>
              <w:t>22,7%</w:t>
            </w:r>
          </w:p>
        </w:tc>
      </w:tr>
    </w:tbl>
    <w:p w:rsidR="00B35812" w:rsidRDefault="00B35812" w:rsidP="00B35812">
      <w:pPr>
        <w:widowControl w:val="0"/>
        <w:spacing w:before="60" w:after="0"/>
        <w:jc w:val="both"/>
        <w:rPr>
          <w:rFonts w:ascii="Arial" w:eastAsia="Times New Roman" w:hAnsi="Arial" w:cs="Times New Roman"/>
          <w:bCs/>
          <w:i/>
          <w:color w:val="17365D"/>
          <w:sz w:val="16"/>
          <w:szCs w:val="16"/>
          <w:lang w:eastAsia="hr-HR"/>
        </w:rPr>
      </w:pPr>
      <w:bookmarkStart w:id="1" w:name="_Toc262069334"/>
      <w:r w:rsidRPr="00B35812">
        <w:rPr>
          <w:rFonts w:ascii="Arial" w:eastAsia="Times New Roman" w:hAnsi="Arial" w:cs="Times New Roman"/>
          <w:bCs/>
          <w:i/>
          <w:color w:val="17365D"/>
          <w:sz w:val="16"/>
          <w:szCs w:val="16"/>
          <w:lang w:eastAsia="hr-HR"/>
        </w:rPr>
        <w:t>Izvor: Fina, Registar godišnjih financijskih izvještaja, obrada GFI-a za 2016. godinu</w:t>
      </w:r>
    </w:p>
    <w:p w:rsidR="00307F1B" w:rsidRDefault="00307F1B" w:rsidP="00611F78">
      <w:pPr>
        <w:widowControl w:val="0"/>
        <w:spacing w:before="180" w:after="0"/>
        <w:jc w:val="both"/>
        <w:rPr>
          <w:rFonts w:ascii="Arial" w:eastAsia="Times New Roman" w:hAnsi="Arial" w:cs="Times New Roman"/>
          <w:bCs/>
          <w:color w:val="17365D" w:themeColor="text2" w:themeShade="BF"/>
          <w:sz w:val="20"/>
          <w:szCs w:val="20"/>
          <w:lang w:eastAsia="hr-HR"/>
        </w:rPr>
      </w:pPr>
      <w:r w:rsidRPr="006A0243">
        <w:rPr>
          <w:rFonts w:ascii="Arial" w:eastAsia="Times New Roman" w:hAnsi="Arial" w:cs="Arial"/>
          <w:color w:val="17365D" w:themeColor="text2" w:themeShade="BF"/>
          <w:sz w:val="20"/>
          <w:szCs w:val="20"/>
        </w:rPr>
        <w:t>P</w:t>
      </w:r>
      <w:r w:rsidRPr="006A0243">
        <w:rPr>
          <w:rFonts w:ascii="Arial" w:eastAsia="Times New Roman" w:hAnsi="Arial" w:cs="Times New Roman"/>
          <w:bCs/>
          <w:color w:val="17365D" w:themeColor="text2" w:themeShade="BF"/>
          <w:sz w:val="20"/>
          <w:szCs w:val="20"/>
          <w:lang w:eastAsia="hr-HR"/>
        </w:rPr>
        <w:t xml:space="preserve">rvih </w:t>
      </w:r>
      <w:r w:rsidR="00611F78">
        <w:rPr>
          <w:rFonts w:ascii="Arial" w:eastAsia="Times New Roman" w:hAnsi="Arial" w:cs="Times New Roman"/>
          <w:bCs/>
          <w:color w:val="17365D" w:themeColor="text2" w:themeShade="BF"/>
          <w:sz w:val="20"/>
          <w:szCs w:val="20"/>
          <w:lang w:eastAsia="hr-HR"/>
        </w:rPr>
        <w:t>10</w:t>
      </w:r>
      <w:r w:rsidRPr="006A0243">
        <w:rPr>
          <w:rFonts w:ascii="Arial" w:eastAsia="Times New Roman" w:hAnsi="Arial" w:cs="Times New Roman"/>
          <w:bCs/>
          <w:color w:val="17365D" w:themeColor="text2" w:themeShade="BF"/>
          <w:sz w:val="20"/>
          <w:szCs w:val="20"/>
          <w:lang w:eastAsia="hr-HR"/>
        </w:rPr>
        <w:t xml:space="preserve"> poduzetnika </w:t>
      </w:r>
      <w:r w:rsidRPr="00663388">
        <w:rPr>
          <w:rFonts w:ascii="Arial" w:eastAsia="Times New Roman" w:hAnsi="Arial" w:cs="Times New Roman"/>
          <w:bCs/>
          <w:color w:val="17365D" w:themeColor="text2" w:themeShade="BF"/>
          <w:sz w:val="20"/>
          <w:szCs w:val="20"/>
          <w:u w:val="single"/>
          <w:lang w:eastAsia="hr-HR"/>
        </w:rPr>
        <w:t>prema ostvarenim ukupnim prihodima</w:t>
      </w:r>
      <w:r w:rsidRPr="006A0243">
        <w:rPr>
          <w:rFonts w:ascii="Arial" w:eastAsia="Times New Roman" w:hAnsi="Arial" w:cs="Times New Roman"/>
          <w:bCs/>
          <w:color w:val="17365D" w:themeColor="text2" w:themeShade="BF"/>
          <w:sz w:val="20"/>
          <w:szCs w:val="20"/>
          <w:lang w:eastAsia="hr-HR"/>
        </w:rPr>
        <w:t xml:space="preserve"> ostvarili su gotovo 1,2 milijardi kuna ukupnih prihoda ili 29,6</w:t>
      </w:r>
      <w:r w:rsidR="00611F78">
        <w:rPr>
          <w:rFonts w:ascii="Arial" w:eastAsia="Times New Roman" w:hAnsi="Arial" w:cs="Times New Roman"/>
          <w:bCs/>
          <w:color w:val="17365D" w:themeColor="text2" w:themeShade="BF"/>
          <w:sz w:val="20"/>
          <w:szCs w:val="20"/>
          <w:lang w:eastAsia="hr-HR"/>
        </w:rPr>
        <w:t xml:space="preserve"> </w:t>
      </w:r>
      <w:r w:rsidRPr="006A0243">
        <w:rPr>
          <w:rFonts w:ascii="Arial" w:eastAsia="Times New Roman" w:hAnsi="Arial" w:cs="Times New Roman"/>
          <w:bCs/>
          <w:color w:val="17365D" w:themeColor="text2" w:themeShade="BF"/>
          <w:sz w:val="20"/>
          <w:szCs w:val="20"/>
          <w:lang w:eastAsia="hr-HR"/>
        </w:rPr>
        <w:t>% prihoda poduzetnika županije</w:t>
      </w:r>
      <w:r>
        <w:rPr>
          <w:rFonts w:ascii="Arial" w:eastAsia="Times New Roman" w:hAnsi="Arial" w:cs="Times New Roman"/>
          <w:bCs/>
          <w:color w:val="17365D" w:themeColor="text2" w:themeShade="BF"/>
          <w:sz w:val="20"/>
          <w:szCs w:val="20"/>
          <w:lang w:eastAsia="hr-HR"/>
        </w:rPr>
        <w:t xml:space="preserve">, dok </w:t>
      </w:r>
      <w:r w:rsidR="00611F78">
        <w:rPr>
          <w:rFonts w:ascii="Arial" w:eastAsia="Times New Roman" w:hAnsi="Arial" w:cs="Times New Roman"/>
          <w:bCs/>
          <w:color w:val="17365D" w:themeColor="text2" w:themeShade="BF"/>
          <w:sz w:val="20"/>
          <w:szCs w:val="20"/>
          <w:lang w:eastAsia="hr-HR"/>
        </w:rPr>
        <w:t xml:space="preserve">je </w:t>
      </w:r>
      <w:r>
        <w:rPr>
          <w:rFonts w:ascii="Arial" w:eastAsia="Times New Roman" w:hAnsi="Arial" w:cs="Times New Roman"/>
          <w:bCs/>
          <w:color w:val="17365D" w:themeColor="text2" w:themeShade="BF"/>
          <w:sz w:val="20"/>
          <w:szCs w:val="20"/>
          <w:lang w:eastAsia="hr-HR"/>
        </w:rPr>
        <w:t>p</w:t>
      </w:r>
      <w:r w:rsidRPr="005A5659">
        <w:rPr>
          <w:rFonts w:ascii="Arial" w:eastAsia="Times New Roman" w:hAnsi="Arial" w:cs="Times New Roman"/>
          <w:bCs/>
          <w:color w:val="17365D" w:themeColor="text2" w:themeShade="BF"/>
          <w:sz w:val="20"/>
          <w:szCs w:val="20"/>
          <w:lang w:eastAsia="hr-HR"/>
        </w:rPr>
        <w:t xml:space="preserve">rvih </w:t>
      </w:r>
      <w:r w:rsidR="00611F78">
        <w:rPr>
          <w:rFonts w:ascii="Arial" w:eastAsia="Times New Roman" w:hAnsi="Arial" w:cs="Times New Roman"/>
          <w:bCs/>
          <w:color w:val="17365D" w:themeColor="text2" w:themeShade="BF"/>
          <w:sz w:val="20"/>
          <w:szCs w:val="20"/>
          <w:lang w:eastAsia="hr-HR"/>
        </w:rPr>
        <w:t>10</w:t>
      </w:r>
      <w:r w:rsidRPr="005A5659">
        <w:rPr>
          <w:rFonts w:ascii="Arial" w:eastAsia="Times New Roman" w:hAnsi="Arial" w:cs="Times New Roman"/>
          <w:bCs/>
          <w:color w:val="17365D" w:themeColor="text2" w:themeShade="BF"/>
          <w:sz w:val="20"/>
          <w:szCs w:val="20"/>
          <w:lang w:eastAsia="hr-HR"/>
        </w:rPr>
        <w:t xml:space="preserve"> poduzetnika </w:t>
      </w:r>
      <w:r w:rsidRPr="00663388">
        <w:rPr>
          <w:rFonts w:ascii="Arial" w:eastAsia="Times New Roman" w:hAnsi="Arial" w:cs="Times New Roman"/>
          <w:bCs/>
          <w:color w:val="17365D" w:themeColor="text2" w:themeShade="BF"/>
          <w:sz w:val="20"/>
          <w:szCs w:val="20"/>
          <w:u w:val="single"/>
          <w:lang w:eastAsia="hr-HR"/>
        </w:rPr>
        <w:t>prema</w:t>
      </w:r>
      <w:r w:rsidR="00611F78">
        <w:rPr>
          <w:rFonts w:ascii="Arial" w:eastAsia="Times New Roman" w:hAnsi="Arial" w:cs="Times New Roman"/>
          <w:bCs/>
          <w:color w:val="17365D" w:themeColor="text2" w:themeShade="BF"/>
          <w:sz w:val="20"/>
          <w:szCs w:val="20"/>
          <w:u w:val="single"/>
          <w:lang w:eastAsia="hr-HR"/>
        </w:rPr>
        <w:t xml:space="preserve"> ostvarenom</w:t>
      </w:r>
      <w:r w:rsidRPr="00663388">
        <w:rPr>
          <w:rFonts w:ascii="Arial" w:eastAsia="Times New Roman" w:hAnsi="Arial" w:cs="Times New Roman"/>
          <w:bCs/>
          <w:color w:val="17365D" w:themeColor="text2" w:themeShade="BF"/>
          <w:sz w:val="20"/>
          <w:szCs w:val="20"/>
          <w:u w:val="single"/>
          <w:lang w:eastAsia="hr-HR"/>
        </w:rPr>
        <w:t xml:space="preserve"> izvozu</w:t>
      </w:r>
      <w:r w:rsidRPr="005A5659">
        <w:rPr>
          <w:rFonts w:ascii="Arial" w:eastAsia="Times New Roman" w:hAnsi="Arial" w:cs="Times New Roman"/>
          <w:bCs/>
          <w:color w:val="17365D" w:themeColor="text2" w:themeShade="BF"/>
          <w:sz w:val="20"/>
          <w:szCs w:val="20"/>
          <w:lang w:eastAsia="hr-HR"/>
        </w:rPr>
        <w:t xml:space="preserve"> u 2016. </w:t>
      </w:r>
      <w:r w:rsidR="00611F78">
        <w:rPr>
          <w:rFonts w:ascii="Arial" w:eastAsia="Times New Roman" w:hAnsi="Arial" w:cs="Times New Roman"/>
          <w:bCs/>
          <w:color w:val="17365D" w:themeColor="text2" w:themeShade="BF"/>
          <w:sz w:val="20"/>
          <w:szCs w:val="20"/>
          <w:lang w:eastAsia="hr-HR"/>
        </w:rPr>
        <w:t xml:space="preserve">godini </w:t>
      </w:r>
      <w:r w:rsidRPr="005A5659">
        <w:rPr>
          <w:rFonts w:ascii="Arial" w:eastAsia="Times New Roman" w:hAnsi="Arial" w:cs="Times New Roman"/>
          <w:bCs/>
          <w:color w:val="17365D" w:themeColor="text2" w:themeShade="BF"/>
          <w:sz w:val="20"/>
          <w:szCs w:val="20"/>
          <w:lang w:eastAsia="hr-HR"/>
        </w:rPr>
        <w:t>sudjeloval</w:t>
      </w:r>
      <w:r w:rsidR="00611F78">
        <w:rPr>
          <w:rFonts w:ascii="Arial" w:eastAsia="Times New Roman" w:hAnsi="Arial" w:cs="Times New Roman"/>
          <w:bCs/>
          <w:color w:val="17365D" w:themeColor="text2" w:themeShade="BF"/>
          <w:sz w:val="20"/>
          <w:szCs w:val="20"/>
          <w:lang w:eastAsia="hr-HR"/>
        </w:rPr>
        <w:t>o</w:t>
      </w:r>
      <w:r w:rsidRPr="005A5659">
        <w:rPr>
          <w:rFonts w:ascii="Arial" w:eastAsia="Times New Roman" w:hAnsi="Arial" w:cs="Times New Roman"/>
          <w:bCs/>
          <w:color w:val="17365D" w:themeColor="text2" w:themeShade="BF"/>
          <w:sz w:val="20"/>
          <w:szCs w:val="20"/>
          <w:lang w:eastAsia="hr-HR"/>
        </w:rPr>
        <w:t xml:space="preserve"> u ukupnom izvozu poduzetnika županije s udjelom od 22,7</w:t>
      </w:r>
      <w:r w:rsidR="00611F78">
        <w:rPr>
          <w:rFonts w:ascii="Arial" w:eastAsia="Times New Roman" w:hAnsi="Arial" w:cs="Times New Roman"/>
          <w:bCs/>
          <w:color w:val="17365D" w:themeColor="text2" w:themeShade="BF"/>
          <w:sz w:val="20"/>
          <w:szCs w:val="20"/>
          <w:lang w:eastAsia="hr-HR"/>
        </w:rPr>
        <w:t xml:space="preserve"> </w:t>
      </w:r>
      <w:r w:rsidRPr="005A5659">
        <w:rPr>
          <w:rFonts w:ascii="Arial" w:eastAsia="Times New Roman" w:hAnsi="Arial" w:cs="Times New Roman"/>
          <w:bCs/>
          <w:color w:val="17365D" w:themeColor="text2" w:themeShade="BF"/>
          <w:sz w:val="20"/>
          <w:szCs w:val="20"/>
          <w:lang w:eastAsia="hr-HR"/>
        </w:rPr>
        <w:t>%.</w:t>
      </w:r>
    </w:p>
    <w:p w:rsidR="00307F1B" w:rsidRPr="007F3020" w:rsidRDefault="00307F1B" w:rsidP="00307F1B">
      <w:pPr>
        <w:widowControl w:val="0"/>
        <w:spacing w:before="120" w:after="0"/>
        <w:jc w:val="both"/>
        <w:rPr>
          <w:rFonts w:ascii="Arial" w:eastAsia="Times New Roman" w:hAnsi="Arial" w:cs="Times New Roman"/>
          <w:bCs/>
          <w:color w:val="17365D" w:themeColor="text2" w:themeShade="BF"/>
          <w:sz w:val="20"/>
          <w:szCs w:val="20"/>
          <w:lang w:eastAsia="hr-HR"/>
        </w:rPr>
      </w:pPr>
      <w:r w:rsidRPr="007F3020">
        <w:rPr>
          <w:rFonts w:ascii="Arial" w:eastAsia="Times New Roman" w:hAnsi="Arial" w:cs="Times New Roman"/>
          <w:bCs/>
          <w:color w:val="17365D" w:themeColor="text2" w:themeShade="BF"/>
          <w:sz w:val="20"/>
          <w:szCs w:val="20"/>
          <w:lang w:eastAsia="hr-HR"/>
        </w:rPr>
        <w:t xml:space="preserve">Samo je </w:t>
      </w:r>
      <w:r w:rsidRPr="000754C7">
        <w:rPr>
          <w:rFonts w:ascii="Arial" w:eastAsia="Times New Roman" w:hAnsi="Arial" w:cs="Times New Roman"/>
          <w:bCs/>
          <w:color w:val="17365D" w:themeColor="text2" w:themeShade="BF"/>
          <w:sz w:val="20"/>
          <w:szCs w:val="20"/>
          <w:u w:val="single"/>
          <w:lang w:eastAsia="hr-HR"/>
        </w:rPr>
        <w:t>jedno veliko društvo</w:t>
      </w:r>
      <w:r w:rsidRPr="007F3020">
        <w:rPr>
          <w:rFonts w:ascii="Arial" w:eastAsia="Times New Roman" w:hAnsi="Arial" w:cs="Times New Roman"/>
          <w:bCs/>
          <w:color w:val="17365D" w:themeColor="text2" w:themeShade="BF"/>
          <w:sz w:val="20"/>
          <w:szCs w:val="20"/>
          <w:lang w:eastAsia="hr-HR"/>
        </w:rPr>
        <w:t xml:space="preserve"> </w:t>
      </w:r>
      <w:r w:rsidR="00611F78">
        <w:rPr>
          <w:rFonts w:ascii="Arial" w:eastAsia="Times New Roman" w:hAnsi="Arial" w:cs="Times New Roman"/>
          <w:bCs/>
          <w:color w:val="17365D" w:themeColor="text2" w:themeShade="BF"/>
          <w:sz w:val="20"/>
          <w:szCs w:val="20"/>
          <w:lang w:eastAsia="hr-HR"/>
        </w:rPr>
        <w:t xml:space="preserve">sa sjedištem na </w:t>
      </w:r>
      <w:r w:rsidRPr="007F3020">
        <w:rPr>
          <w:rFonts w:ascii="Arial" w:eastAsia="Times New Roman" w:hAnsi="Arial" w:cs="Times New Roman"/>
          <w:bCs/>
          <w:color w:val="17365D" w:themeColor="text2" w:themeShade="BF"/>
          <w:sz w:val="20"/>
          <w:szCs w:val="20"/>
          <w:lang w:eastAsia="hr-HR"/>
        </w:rPr>
        <w:t xml:space="preserve">području grada Virovitice i Virovitičko-podravske županije, društvo </w:t>
      </w:r>
      <w:hyperlink r:id="rId18" w:history="1">
        <w:r w:rsidR="00EA619B" w:rsidRPr="00EA619B">
          <w:rPr>
            <w:rStyle w:val="Hyperlink"/>
            <w:rFonts w:ascii="Arial" w:eastAsia="Times New Roman" w:hAnsi="Arial" w:cs="Times New Roman"/>
            <w:bCs/>
            <w:color w:val="0000BF" w:themeColor="hyperlink" w:themeShade="BF"/>
            <w:sz w:val="20"/>
            <w:szCs w:val="20"/>
            <w:lang w:eastAsia="hr-HR"/>
          </w:rPr>
          <w:t>TVIN d.o.o.</w:t>
        </w:r>
      </w:hyperlink>
      <w:r w:rsidR="00EA619B" w:rsidRPr="00EA619B">
        <w:rPr>
          <w:rStyle w:val="Hyperlink"/>
          <w:color w:val="0000BF" w:themeColor="hyperlink" w:themeShade="BF"/>
        </w:rPr>
        <w:t xml:space="preserve"> </w:t>
      </w:r>
      <w:r w:rsidR="00904D5F">
        <w:rPr>
          <w:rFonts w:ascii="Arial" w:eastAsia="Times New Roman" w:hAnsi="Arial" w:cs="Times New Roman"/>
          <w:bCs/>
          <w:color w:val="17365D" w:themeColor="text2" w:themeShade="BF"/>
          <w:sz w:val="20"/>
          <w:szCs w:val="20"/>
          <w:lang w:eastAsia="hr-HR"/>
        </w:rPr>
        <w:t>(</w:t>
      </w:r>
      <w:r w:rsidR="00904D5F" w:rsidRPr="00904D5F">
        <w:rPr>
          <w:rFonts w:ascii="Arial" w:eastAsia="Times New Roman" w:hAnsi="Arial" w:cs="Times New Roman"/>
          <w:bCs/>
          <w:color w:val="17365D" w:themeColor="text2" w:themeShade="BF"/>
          <w:sz w:val="20"/>
          <w:szCs w:val="20"/>
          <w:lang w:eastAsia="hr-HR"/>
        </w:rPr>
        <w:t>NKD 31.09 Proizvodnja ostalog namještaja</w:t>
      </w:r>
      <w:r w:rsidR="00904D5F">
        <w:rPr>
          <w:rFonts w:ascii="Arial" w:eastAsia="Times New Roman" w:hAnsi="Arial" w:cs="Times New Roman"/>
          <w:bCs/>
          <w:color w:val="17365D" w:themeColor="text2" w:themeShade="BF"/>
          <w:sz w:val="20"/>
          <w:szCs w:val="20"/>
          <w:lang w:eastAsia="hr-HR"/>
        </w:rPr>
        <w:t>)</w:t>
      </w:r>
      <w:r w:rsidRPr="007F3020">
        <w:rPr>
          <w:rFonts w:ascii="Arial" w:eastAsia="Times New Roman" w:hAnsi="Arial" w:cs="Times New Roman"/>
          <w:bCs/>
          <w:color w:val="17365D" w:themeColor="text2" w:themeShade="BF"/>
          <w:sz w:val="20"/>
          <w:szCs w:val="20"/>
          <w:lang w:eastAsia="hr-HR"/>
        </w:rPr>
        <w:t xml:space="preserve">, koje je </w:t>
      </w:r>
      <w:r w:rsidR="00881314">
        <w:rPr>
          <w:rFonts w:ascii="Arial" w:eastAsia="Times New Roman" w:hAnsi="Arial" w:cs="Times New Roman"/>
          <w:bCs/>
          <w:color w:val="17365D" w:themeColor="text2" w:themeShade="BF"/>
          <w:sz w:val="20"/>
          <w:szCs w:val="20"/>
          <w:lang w:eastAsia="hr-HR"/>
        </w:rPr>
        <w:t xml:space="preserve">u promatranom razdoblju </w:t>
      </w:r>
      <w:r w:rsidRPr="007F3020">
        <w:rPr>
          <w:rFonts w:ascii="Arial" w:eastAsia="Times New Roman" w:hAnsi="Arial" w:cs="Times New Roman"/>
          <w:bCs/>
          <w:color w:val="17365D" w:themeColor="text2" w:themeShade="BF"/>
          <w:sz w:val="20"/>
          <w:szCs w:val="20"/>
          <w:lang w:eastAsia="hr-HR"/>
        </w:rPr>
        <w:t>zabilježilo gubitak razdoblja u iznosu 3,2 milijuna kuna.</w:t>
      </w:r>
      <w:r>
        <w:rPr>
          <w:rFonts w:ascii="Arial" w:eastAsia="Times New Roman" w:hAnsi="Arial" w:cs="Times New Roman"/>
          <w:bCs/>
          <w:color w:val="17365D" w:themeColor="text2" w:themeShade="BF"/>
          <w:sz w:val="20"/>
          <w:szCs w:val="20"/>
          <w:lang w:eastAsia="hr-HR"/>
        </w:rPr>
        <w:t xml:space="preserve"> </w:t>
      </w:r>
      <w:r w:rsidR="00935A94" w:rsidRPr="00935A94">
        <w:rPr>
          <w:rFonts w:ascii="Arial" w:eastAsia="Times New Roman" w:hAnsi="Arial" w:cs="Times New Roman"/>
          <w:bCs/>
          <w:color w:val="17365D" w:themeColor="text2" w:themeShade="BF"/>
          <w:sz w:val="20"/>
          <w:szCs w:val="20"/>
          <w:lang w:eastAsia="hr-HR"/>
        </w:rPr>
        <w:t>Navedeno društvo na prvom je mjestu prema bro</w:t>
      </w:r>
      <w:r w:rsidR="00935A94">
        <w:rPr>
          <w:rFonts w:ascii="Arial" w:eastAsia="Times New Roman" w:hAnsi="Arial" w:cs="Times New Roman"/>
          <w:bCs/>
          <w:color w:val="17365D" w:themeColor="text2" w:themeShade="BF"/>
          <w:sz w:val="20"/>
          <w:szCs w:val="20"/>
          <w:lang w:eastAsia="hr-HR"/>
        </w:rPr>
        <w:t>ju zaposlenih</w:t>
      </w:r>
      <w:r w:rsidR="00611F78">
        <w:rPr>
          <w:rFonts w:ascii="Arial" w:eastAsia="Times New Roman" w:hAnsi="Arial" w:cs="Times New Roman"/>
          <w:bCs/>
          <w:color w:val="17365D" w:themeColor="text2" w:themeShade="BF"/>
          <w:sz w:val="20"/>
          <w:szCs w:val="20"/>
          <w:lang w:eastAsia="hr-HR"/>
        </w:rPr>
        <w:t xml:space="preserve">, </w:t>
      </w:r>
      <w:r w:rsidR="00935A94">
        <w:rPr>
          <w:rFonts w:ascii="Arial" w:eastAsia="Times New Roman" w:hAnsi="Arial" w:cs="Times New Roman"/>
          <w:bCs/>
          <w:color w:val="17365D" w:themeColor="text2" w:themeShade="BF"/>
          <w:sz w:val="20"/>
          <w:szCs w:val="20"/>
          <w:lang w:eastAsia="hr-HR"/>
        </w:rPr>
        <w:t>na području grada i županije (665 zaposlenih).</w:t>
      </w:r>
    </w:p>
    <w:p w:rsidR="004931AB" w:rsidRDefault="004931AB" w:rsidP="00611F78">
      <w:pPr>
        <w:widowControl w:val="0"/>
        <w:tabs>
          <w:tab w:val="left" w:pos="1134"/>
        </w:tabs>
        <w:spacing w:before="180" w:after="0"/>
        <w:jc w:val="both"/>
        <w:rPr>
          <w:rFonts w:ascii="Arial" w:eastAsia="Times New Roman" w:hAnsi="Arial" w:cs="Times New Roman"/>
          <w:b/>
          <w:bCs/>
          <w:color w:val="17365D"/>
          <w:sz w:val="18"/>
          <w:szCs w:val="18"/>
          <w:lang w:eastAsia="hr-HR"/>
        </w:rPr>
      </w:pPr>
      <w:r w:rsidRPr="004931AB">
        <w:rPr>
          <w:rFonts w:ascii="Arial" w:eastAsia="Times New Roman" w:hAnsi="Arial" w:cs="Times New Roman"/>
          <w:b/>
          <w:bCs/>
          <w:color w:val="17365D"/>
          <w:sz w:val="18"/>
          <w:szCs w:val="18"/>
          <w:lang w:eastAsia="hr-HR"/>
        </w:rPr>
        <w:t xml:space="preserve">Tablica </w:t>
      </w:r>
      <w:r w:rsidR="00095456">
        <w:rPr>
          <w:rFonts w:ascii="Arial" w:eastAsia="Times New Roman" w:hAnsi="Arial" w:cs="Times New Roman"/>
          <w:b/>
          <w:bCs/>
          <w:color w:val="17365D"/>
          <w:sz w:val="18"/>
          <w:szCs w:val="18"/>
          <w:lang w:eastAsia="hr-HR"/>
        </w:rPr>
        <w:t>4</w:t>
      </w:r>
      <w:r w:rsidRPr="004931AB">
        <w:rPr>
          <w:rFonts w:ascii="Arial" w:eastAsia="Times New Roman" w:hAnsi="Arial" w:cs="Times New Roman"/>
          <w:b/>
          <w:bCs/>
          <w:color w:val="17365D"/>
          <w:sz w:val="18"/>
          <w:szCs w:val="18"/>
          <w:lang w:eastAsia="hr-HR"/>
        </w:rPr>
        <w:t>.</w:t>
      </w:r>
      <w:r w:rsidRPr="004931AB">
        <w:rPr>
          <w:rFonts w:ascii="Arial" w:eastAsia="Times New Roman" w:hAnsi="Arial" w:cs="Times New Roman"/>
          <w:b/>
          <w:bCs/>
          <w:color w:val="17365D"/>
          <w:sz w:val="18"/>
          <w:szCs w:val="18"/>
          <w:lang w:eastAsia="hr-HR"/>
        </w:rPr>
        <w:tab/>
        <w:t xml:space="preserve">Rang lista TOP </w:t>
      </w:r>
      <w:r w:rsidR="00095456">
        <w:rPr>
          <w:rFonts w:ascii="Arial" w:eastAsia="Times New Roman" w:hAnsi="Arial" w:cs="Times New Roman"/>
          <w:b/>
          <w:bCs/>
          <w:color w:val="17365D"/>
          <w:sz w:val="18"/>
          <w:szCs w:val="18"/>
          <w:lang w:eastAsia="hr-HR"/>
        </w:rPr>
        <w:t>pet</w:t>
      </w:r>
      <w:r w:rsidRPr="004931AB">
        <w:rPr>
          <w:rFonts w:ascii="Arial" w:eastAsia="Times New Roman" w:hAnsi="Arial" w:cs="Times New Roman"/>
          <w:b/>
          <w:bCs/>
          <w:color w:val="17365D"/>
          <w:sz w:val="18"/>
          <w:szCs w:val="18"/>
          <w:lang w:eastAsia="hr-HR"/>
        </w:rPr>
        <w:t xml:space="preserve"> poduzetnika </w:t>
      </w:r>
      <w:r w:rsidR="00095456">
        <w:rPr>
          <w:rFonts w:ascii="Arial" w:eastAsia="Times New Roman" w:hAnsi="Arial" w:cs="Times New Roman"/>
          <w:b/>
          <w:bCs/>
          <w:color w:val="17365D"/>
          <w:sz w:val="18"/>
          <w:szCs w:val="18"/>
          <w:lang w:eastAsia="hr-HR"/>
        </w:rPr>
        <w:t>Virovitičko-podravske</w:t>
      </w:r>
      <w:r w:rsidRPr="004931AB">
        <w:rPr>
          <w:rFonts w:ascii="Arial" w:eastAsia="Times New Roman" w:hAnsi="Arial" w:cs="Times New Roman"/>
          <w:b/>
          <w:bCs/>
          <w:color w:val="17365D"/>
          <w:sz w:val="18"/>
          <w:szCs w:val="18"/>
          <w:lang w:eastAsia="hr-HR"/>
        </w:rPr>
        <w:t xml:space="preserve"> </w:t>
      </w:r>
      <w:r w:rsidRPr="004931AB">
        <w:rPr>
          <w:rFonts w:ascii="Arial" w:eastAsia="Times New Roman" w:hAnsi="Arial" w:cs="Arial"/>
          <w:b/>
          <w:bCs/>
          <w:color w:val="17365D"/>
          <w:sz w:val="18"/>
          <w:szCs w:val="18"/>
          <w:lang w:eastAsia="hr-HR"/>
        </w:rPr>
        <w:t xml:space="preserve">županije </w:t>
      </w:r>
      <w:r w:rsidRPr="00587BCC">
        <w:rPr>
          <w:rFonts w:ascii="Arial" w:eastAsia="Times New Roman" w:hAnsi="Arial" w:cs="Times New Roman"/>
          <w:b/>
          <w:bCs/>
          <w:color w:val="17365D"/>
          <w:sz w:val="18"/>
          <w:szCs w:val="18"/>
          <w:u w:val="single"/>
          <w:lang w:eastAsia="hr-HR"/>
        </w:rPr>
        <w:t>po dobiti razdoblja</w:t>
      </w:r>
      <w:r w:rsidRPr="004931AB">
        <w:rPr>
          <w:rFonts w:ascii="Arial" w:eastAsia="Times New Roman" w:hAnsi="Arial" w:cs="Times New Roman"/>
          <w:b/>
          <w:bCs/>
          <w:color w:val="17365D"/>
          <w:sz w:val="18"/>
          <w:szCs w:val="18"/>
          <w:lang w:eastAsia="hr-HR"/>
        </w:rPr>
        <w:t xml:space="preserve"> u 2016. </w:t>
      </w:r>
      <w:r w:rsidR="00095456">
        <w:rPr>
          <w:rFonts w:ascii="Arial" w:eastAsia="Times New Roman" w:hAnsi="Arial" w:cs="Times New Roman"/>
          <w:b/>
          <w:bCs/>
          <w:color w:val="17365D"/>
          <w:sz w:val="18"/>
          <w:szCs w:val="18"/>
          <w:lang w:eastAsia="hr-HR"/>
        </w:rPr>
        <w:t>godini</w:t>
      </w:r>
    </w:p>
    <w:p w:rsidR="00095456" w:rsidRDefault="00095456" w:rsidP="00095456">
      <w:pPr>
        <w:widowControl w:val="0"/>
        <w:tabs>
          <w:tab w:val="right" w:pos="9841"/>
        </w:tabs>
        <w:spacing w:after="0" w:line="288" w:lineRule="auto"/>
        <w:ind w:left="1140" w:hanging="1140"/>
        <w:rPr>
          <w:rFonts w:ascii="Arial" w:eastAsia="Times New Roman" w:hAnsi="Arial" w:cs="Times New Roman"/>
          <w:bCs/>
          <w:color w:val="17365D"/>
          <w:sz w:val="16"/>
          <w:szCs w:val="16"/>
          <w:lang w:eastAsia="hr-HR"/>
        </w:rPr>
      </w:pPr>
      <w:r>
        <w:rPr>
          <w:rFonts w:ascii="Arial" w:eastAsia="Times New Roman" w:hAnsi="Arial" w:cs="Times New Roman"/>
          <w:bCs/>
          <w:color w:val="17365D"/>
          <w:sz w:val="16"/>
          <w:szCs w:val="16"/>
          <w:lang w:eastAsia="hr-HR"/>
        </w:rPr>
        <w:tab/>
      </w:r>
      <w:r>
        <w:rPr>
          <w:rFonts w:ascii="Arial" w:eastAsia="Times New Roman" w:hAnsi="Arial" w:cs="Times New Roman"/>
          <w:bCs/>
          <w:color w:val="17365D"/>
          <w:sz w:val="16"/>
          <w:szCs w:val="16"/>
          <w:lang w:eastAsia="hr-HR"/>
        </w:rPr>
        <w:tab/>
      </w:r>
      <w:r w:rsidRPr="004931AB">
        <w:rPr>
          <w:rFonts w:ascii="Arial" w:eastAsia="Times New Roman" w:hAnsi="Arial" w:cs="Times New Roman"/>
          <w:bCs/>
          <w:color w:val="17365D"/>
          <w:sz w:val="16"/>
          <w:szCs w:val="16"/>
          <w:lang w:eastAsia="hr-HR"/>
        </w:rPr>
        <w:t>(iznosi u tisućama kuna)</w:t>
      </w:r>
    </w:p>
    <w:tbl>
      <w:tblPr>
        <w:tblW w:w="9855" w:type="dxa"/>
        <w:tblInd w:w="57" w:type="dxa"/>
        <w:tblLayout w:type="fixed"/>
        <w:tblCellMar>
          <w:left w:w="57" w:type="dxa"/>
          <w:right w:w="57" w:type="dxa"/>
        </w:tblCellMar>
        <w:tblLook w:val="04A0" w:firstRow="1" w:lastRow="0" w:firstColumn="1" w:lastColumn="0" w:noHBand="0" w:noVBand="1"/>
      </w:tblPr>
      <w:tblGrid>
        <w:gridCol w:w="644"/>
        <w:gridCol w:w="1218"/>
        <w:gridCol w:w="2863"/>
        <w:gridCol w:w="1162"/>
        <w:gridCol w:w="1182"/>
        <w:gridCol w:w="1414"/>
        <w:gridCol w:w="1372"/>
      </w:tblGrid>
      <w:tr w:rsidR="005341B3" w:rsidRPr="005341B3" w:rsidTr="005341B3">
        <w:trPr>
          <w:trHeight w:val="590"/>
        </w:trPr>
        <w:tc>
          <w:tcPr>
            <w:tcW w:w="644" w:type="dxa"/>
            <w:tcBorders>
              <w:top w:val="single" w:sz="4" w:space="0" w:color="BFBFBF"/>
              <w:left w:val="single" w:sz="4" w:space="0" w:color="BFBFBF"/>
              <w:bottom w:val="single" w:sz="4" w:space="0" w:color="BFBFBF"/>
              <w:right w:val="single" w:sz="4" w:space="0" w:color="BFBFBF"/>
            </w:tcBorders>
            <w:shd w:val="clear" w:color="000000" w:fill="16365C"/>
            <w:vAlign w:val="center"/>
            <w:hideMark/>
          </w:tcPr>
          <w:p w:rsidR="005341B3" w:rsidRPr="005341B3" w:rsidRDefault="005341B3" w:rsidP="005341B3">
            <w:pPr>
              <w:spacing w:after="0" w:line="240" w:lineRule="auto"/>
              <w:jc w:val="center"/>
              <w:rPr>
                <w:rFonts w:ascii="Arial" w:eastAsia="Times New Roman" w:hAnsi="Arial" w:cs="Arial"/>
                <w:b/>
                <w:bCs/>
                <w:color w:val="FFFFFF"/>
                <w:sz w:val="18"/>
                <w:szCs w:val="18"/>
                <w:lang w:eastAsia="hr-HR"/>
              </w:rPr>
            </w:pPr>
            <w:r w:rsidRPr="005341B3">
              <w:rPr>
                <w:rFonts w:ascii="Arial" w:eastAsia="Times New Roman" w:hAnsi="Arial" w:cs="Arial"/>
                <w:b/>
                <w:bCs/>
                <w:color w:val="FFFFFF"/>
                <w:sz w:val="18"/>
                <w:szCs w:val="18"/>
                <w:lang w:eastAsia="hr-HR"/>
              </w:rPr>
              <w:t>Rang</w:t>
            </w:r>
          </w:p>
        </w:tc>
        <w:tc>
          <w:tcPr>
            <w:tcW w:w="1218" w:type="dxa"/>
            <w:tcBorders>
              <w:top w:val="single" w:sz="4" w:space="0" w:color="BFBFBF"/>
              <w:left w:val="nil"/>
              <w:bottom w:val="single" w:sz="4" w:space="0" w:color="BFBFBF"/>
              <w:right w:val="single" w:sz="4" w:space="0" w:color="BFBFBF"/>
            </w:tcBorders>
            <w:shd w:val="clear" w:color="000000" w:fill="16365C"/>
            <w:vAlign w:val="center"/>
            <w:hideMark/>
          </w:tcPr>
          <w:p w:rsidR="005341B3" w:rsidRPr="005341B3" w:rsidRDefault="005341B3" w:rsidP="005341B3">
            <w:pPr>
              <w:spacing w:after="0" w:line="240" w:lineRule="auto"/>
              <w:jc w:val="center"/>
              <w:rPr>
                <w:rFonts w:ascii="Arial" w:eastAsia="Times New Roman" w:hAnsi="Arial" w:cs="Arial"/>
                <w:b/>
                <w:bCs/>
                <w:color w:val="FFFFFF"/>
                <w:sz w:val="18"/>
                <w:szCs w:val="18"/>
                <w:lang w:eastAsia="hr-HR"/>
              </w:rPr>
            </w:pPr>
            <w:r w:rsidRPr="005341B3">
              <w:rPr>
                <w:rFonts w:ascii="Arial" w:eastAsia="Times New Roman" w:hAnsi="Arial" w:cs="Arial"/>
                <w:b/>
                <w:bCs/>
                <w:color w:val="FFFFFF"/>
                <w:sz w:val="18"/>
                <w:szCs w:val="18"/>
                <w:lang w:eastAsia="hr-HR"/>
              </w:rPr>
              <w:t>OIB</w:t>
            </w:r>
          </w:p>
        </w:tc>
        <w:tc>
          <w:tcPr>
            <w:tcW w:w="2863" w:type="dxa"/>
            <w:tcBorders>
              <w:top w:val="single" w:sz="4" w:space="0" w:color="BFBFBF"/>
              <w:left w:val="nil"/>
              <w:bottom w:val="single" w:sz="4" w:space="0" w:color="BFBFBF"/>
              <w:right w:val="single" w:sz="4" w:space="0" w:color="BFBFBF"/>
            </w:tcBorders>
            <w:shd w:val="clear" w:color="000000" w:fill="16365C"/>
            <w:vAlign w:val="center"/>
            <w:hideMark/>
          </w:tcPr>
          <w:p w:rsidR="005341B3" w:rsidRPr="005341B3" w:rsidRDefault="005341B3" w:rsidP="005341B3">
            <w:pPr>
              <w:spacing w:after="0" w:line="240" w:lineRule="auto"/>
              <w:jc w:val="center"/>
              <w:rPr>
                <w:rFonts w:ascii="Arial" w:eastAsia="Times New Roman" w:hAnsi="Arial" w:cs="Arial"/>
                <w:b/>
                <w:bCs/>
                <w:color w:val="FFFFFF"/>
                <w:sz w:val="18"/>
                <w:szCs w:val="18"/>
                <w:lang w:eastAsia="hr-HR"/>
              </w:rPr>
            </w:pPr>
            <w:r w:rsidRPr="005341B3">
              <w:rPr>
                <w:rFonts w:ascii="Arial" w:eastAsia="Times New Roman" w:hAnsi="Arial" w:cs="Arial"/>
                <w:b/>
                <w:bCs/>
                <w:color w:val="FFFFFF"/>
                <w:sz w:val="18"/>
                <w:szCs w:val="18"/>
                <w:lang w:eastAsia="hr-HR"/>
              </w:rPr>
              <w:t>Naziv</w:t>
            </w:r>
          </w:p>
        </w:tc>
        <w:tc>
          <w:tcPr>
            <w:tcW w:w="1162" w:type="dxa"/>
            <w:tcBorders>
              <w:top w:val="single" w:sz="4" w:space="0" w:color="BFBFBF"/>
              <w:left w:val="nil"/>
              <w:bottom w:val="single" w:sz="4" w:space="0" w:color="BFBFBF"/>
              <w:right w:val="single" w:sz="4" w:space="0" w:color="BFBFBF"/>
            </w:tcBorders>
            <w:shd w:val="clear" w:color="000000" w:fill="16365C"/>
            <w:vAlign w:val="center"/>
            <w:hideMark/>
          </w:tcPr>
          <w:p w:rsidR="005341B3" w:rsidRPr="005341B3" w:rsidRDefault="005341B3" w:rsidP="005341B3">
            <w:pPr>
              <w:spacing w:after="0" w:line="240" w:lineRule="auto"/>
              <w:jc w:val="center"/>
              <w:rPr>
                <w:rFonts w:ascii="Arial" w:eastAsia="Times New Roman" w:hAnsi="Arial" w:cs="Arial"/>
                <w:b/>
                <w:bCs/>
                <w:color w:val="FFFFFF"/>
                <w:sz w:val="18"/>
                <w:szCs w:val="18"/>
                <w:lang w:eastAsia="hr-HR"/>
              </w:rPr>
            </w:pPr>
            <w:r w:rsidRPr="005341B3">
              <w:rPr>
                <w:rFonts w:ascii="Arial" w:eastAsia="Times New Roman" w:hAnsi="Arial" w:cs="Arial"/>
                <w:b/>
                <w:bCs/>
                <w:color w:val="FFFFFF"/>
                <w:sz w:val="18"/>
                <w:szCs w:val="18"/>
                <w:lang w:eastAsia="hr-HR"/>
              </w:rPr>
              <w:t>Mjesto</w:t>
            </w:r>
          </w:p>
        </w:tc>
        <w:tc>
          <w:tcPr>
            <w:tcW w:w="1182" w:type="dxa"/>
            <w:tcBorders>
              <w:top w:val="single" w:sz="4" w:space="0" w:color="BFBFBF"/>
              <w:left w:val="nil"/>
              <w:bottom w:val="single" w:sz="4" w:space="0" w:color="BFBFBF"/>
              <w:right w:val="single" w:sz="4" w:space="0" w:color="BFBFBF"/>
            </w:tcBorders>
            <w:shd w:val="clear" w:color="000000" w:fill="16365C"/>
            <w:vAlign w:val="center"/>
            <w:hideMark/>
          </w:tcPr>
          <w:p w:rsidR="005341B3" w:rsidRPr="005341B3" w:rsidRDefault="005341B3" w:rsidP="005341B3">
            <w:pPr>
              <w:spacing w:after="0" w:line="240" w:lineRule="auto"/>
              <w:jc w:val="center"/>
              <w:rPr>
                <w:rFonts w:ascii="Arial" w:eastAsia="Times New Roman" w:hAnsi="Arial" w:cs="Arial"/>
                <w:b/>
                <w:bCs/>
                <w:color w:val="FFFFFF"/>
                <w:sz w:val="18"/>
                <w:szCs w:val="18"/>
                <w:lang w:eastAsia="hr-HR"/>
              </w:rPr>
            </w:pPr>
            <w:r w:rsidRPr="005341B3">
              <w:rPr>
                <w:rFonts w:ascii="Arial" w:eastAsia="Times New Roman" w:hAnsi="Arial" w:cs="Arial"/>
                <w:b/>
                <w:bCs/>
                <w:color w:val="FFFFFF"/>
                <w:sz w:val="18"/>
                <w:szCs w:val="18"/>
                <w:lang w:eastAsia="hr-HR"/>
              </w:rPr>
              <w:t>Vlasništvo</w:t>
            </w:r>
          </w:p>
        </w:tc>
        <w:tc>
          <w:tcPr>
            <w:tcW w:w="1414" w:type="dxa"/>
            <w:tcBorders>
              <w:top w:val="single" w:sz="4" w:space="0" w:color="BFBFBF"/>
              <w:left w:val="nil"/>
              <w:bottom w:val="single" w:sz="4" w:space="0" w:color="BFBFBF"/>
              <w:right w:val="single" w:sz="4" w:space="0" w:color="BFBFBF"/>
            </w:tcBorders>
            <w:shd w:val="clear" w:color="000000" w:fill="16365C"/>
            <w:vAlign w:val="center"/>
            <w:hideMark/>
          </w:tcPr>
          <w:p w:rsidR="005341B3" w:rsidRPr="005341B3" w:rsidRDefault="005341B3" w:rsidP="005341B3">
            <w:pPr>
              <w:spacing w:after="0" w:line="240" w:lineRule="auto"/>
              <w:jc w:val="center"/>
              <w:rPr>
                <w:rFonts w:ascii="Arial" w:eastAsia="Times New Roman" w:hAnsi="Arial" w:cs="Arial"/>
                <w:b/>
                <w:bCs/>
                <w:color w:val="FFFFFF"/>
                <w:sz w:val="18"/>
                <w:szCs w:val="18"/>
                <w:lang w:eastAsia="hr-HR"/>
              </w:rPr>
            </w:pPr>
            <w:r w:rsidRPr="005341B3">
              <w:rPr>
                <w:rFonts w:ascii="Arial" w:eastAsia="Times New Roman" w:hAnsi="Arial" w:cs="Arial"/>
                <w:b/>
                <w:bCs/>
                <w:color w:val="FFFFFF"/>
                <w:sz w:val="18"/>
                <w:szCs w:val="18"/>
                <w:lang w:eastAsia="hr-HR"/>
              </w:rPr>
              <w:t>Prosječna mjesečna neto plaća</w:t>
            </w:r>
          </w:p>
        </w:tc>
        <w:tc>
          <w:tcPr>
            <w:tcW w:w="1372" w:type="dxa"/>
            <w:tcBorders>
              <w:top w:val="single" w:sz="4" w:space="0" w:color="BFBFBF"/>
              <w:left w:val="nil"/>
              <w:bottom w:val="single" w:sz="4" w:space="0" w:color="BFBFBF"/>
              <w:right w:val="single" w:sz="4" w:space="0" w:color="BFBFBF"/>
            </w:tcBorders>
            <w:shd w:val="clear" w:color="000000" w:fill="16365C"/>
            <w:vAlign w:val="center"/>
            <w:hideMark/>
          </w:tcPr>
          <w:p w:rsidR="005341B3" w:rsidRPr="005341B3" w:rsidRDefault="005341B3" w:rsidP="005341B3">
            <w:pPr>
              <w:spacing w:after="0" w:line="240" w:lineRule="auto"/>
              <w:jc w:val="center"/>
              <w:rPr>
                <w:rFonts w:ascii="Arial" w:eastAsia="Times New Roman" w:hAnsi="Arial" w:cs="Arial"/>
                <w:b/>
                <w:bCs/>
                <w:color w:val="FFFFFF"/>
                <w:sz w:val="18"/>
                <w:szCs w:val="18"/>
                <w:lang w:eastAsia="hr-HR"/>
              </w:rPr>
            </w:pPr>
            <w:r w:rsidRPr="005341B3">
              <w:rPr>
                <w:rFonts w:ascii="Arial" w:eastAsia="Times New Roman" w:hAnsi="Arial" w:cs="Arial"/>
                <w:b/>
                <w:bCs/>
                <w:color w:val="FFFFFF"/>
                <w:sz w:val="18"/>
                <w:szCs w:val="18"/>
                <w:lang w:eastAsia="hr-HR"/>
              </w:rPr>
              <w:t>Dobit razdoblja</w:t>
            </w:r>
          </w:p>
        </w:tc>
      </w:tr>
      <w:tr w:rsidR="005341B3" w:rsidRPr="005341B3" w:rsidTr="00DE68E0">
        <w:trPr>
          <w:trHeight w:val="300"/>
        </w:trPr>
        <w:tc>
          <w:tcPr>
            <w:tcW w:w="644" w:type="dxa"/>
            <w:tcBorders>
              <w:top w:val="nil"/>
              <w:left w:val="single" w:sz="4" w:space="0" w:color="BFBFBF"/>
              <w:bottom w:val="single" w:sz="4" w:space="0" w:color="BFBFBF"/>
              <w:right w:val="single" w:sz="4" w:space="0" w:color="BFBFBF"/>
            </w:tcBorders>
            <w:shd w:val="clear" w:color="auto" w:fill="auto"/>
            <w:noWrap/>
            <w:vAlign w:val="center"/>
            <w:hideMark/>
          </w:tcPr>
          <w:p w:rsidR="005341B3" w:rsidRPr="005341B3" w:rsidRDefault="005341B3" w:rsidP="00DE68E0">
            <w:pPr>
              <w:spacing w:after="0" w:line="240" w:lineRule="auto"/>
              <w:jc w:val="center"/>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1.</w:t>
            </w:r>
          </w:p>
        </w:tc>
        <w:tc>
          <w:tcPr>
            <w:tcW w:w="1218"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92200203113</w:t>
            </w:r>
          </w:p>
        </w:tc>
        <w:tc>
          <w:tcPr>
            <w:tcW w:w="2863" w:type="dxa"/>
            <w:tcBorders>
              <w:top w:val="nil"/>
              <w:left w:val="nil"/>
              <w:bottom w:val="single" w:sz="4" w:space="0" w:color="BFBFBF"/>
              <w:right w:val="single" w:sz="4" w:space="0" w:color="BFBFBF"/>
            </w:tcBorders>
            <w:shd w:val="clear" w:color="auto" w:fill="auto"/>
            <w:noWrap/>
            <w:vAlign w:val="center"/>
            <w:hideMark/>
          </w:tcPr>
          <w:p w:rsidR="005341B3" w:rsidRPr="005341B3" w:rsidRDefault="00A9696F" w:rsidP="005341B3">
            <w:pPr>
              <w:spacing w:after="0" w:line="240" w:lineRule="auto"/>
              <w:rPr>
                <w:rFonts w:ascii="Arial" w:eastAsia="Times New Roman" w:hAnsi="Arial" w:cs="Arial"/>
                <w:color w:val="16365C"/>
                <w:sz w:val="18"/>
                <w:szCs w:val="18"/>
                <w:lang w:eastAsia="hr-HR"/>
              </w:rPr>
            </w:pPr>
            <w:hyperlink r:id="rId19" w:history="1">
              <w:r w:rsidR="00DB1C9C" w:rsidRPr="00A34440">
                <w:rPr>
                  <w:rStyle w:val="Hyperlink"/>
                  <w:rFonts w:ascii="Arial" w:eastAsia="Times New Roman" w:hAnsi="Arial" w:cs="Arial"/>
                  <w:sz w:val="18"/>
                  <w:szCs w:val="18"/>
                  <w:lang w:eastAsia="hr-HR"/>
                </w:rPr>
                <w:t>HRVATSKI DUHANI d.d.</w:t>
              </w:r>
            </w:hyperlink>
          </w:p>
        </w:tc>
        <w:tc>
          <w:tcPr>
            <w:tcW w:w="1162"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Virovitica</w:t>
            </w:r>
          </w:p>
        </w:tc>
        <w:tc>
          <w:tcPr>
            <w:tcW w:w="1182"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Državno</w:t>
            </w:r>
          </w:p>
        </w:tc>
        <w:tc>
          <w:tcPr>
            <w:tcW w:w="1414"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jc w:val="right"/>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5.644</w:t>
            </w:r>
          </w:p>
        </w:tc>
        <w:tc>
          <w:tcPr>
            <w:tcW w:w="1372"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jc w:val="right"/>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10.936</w:t>
            </w:r>
          </w:p>
        </w:tc>
      </w:tr>
      <w:tr w:rsidR="005341B3" w:rsidRPr="005341B3" w:rsidTr="00DE68E0">
        <w:trPr>
          <w:trHeight w:val="300"/>
        </w:trPr>
        <w:tc>
          <w:tcPr>
            <w:tcW w:w="644" w:type="dxa"/>
            <w:tcBorders>
              <w:top w:val="nil"/>
              <w:left w:val="single" w:sz="4" w:space="0" w:color="BFBFBF"/>
              <w:bottom w:val="single" w:sz="4" w:space="0" w:color="BFBFBF"/>
              <w:right w:val="single" w:sz="4" w:space="0" w:color="BFBFBF"/>
            </w:tcBorders>
            <w:shd w:val="clear" w:color="auto" w:fill="auto"/>
            <w:noWrap/>
            <w:vAlign w:val="center"/>
            <w:hideMark/>
          </w:tcPr>
          <w:p w:rsidR="005341B3" w:rsidRPr="005341B3" w:rsidRDefault="005341B3" w:rsidP="00DE68E0">
            <w:pPr>
              <w:spacing w:after="0" w:line="240" w:lineRule="auto"/>
              <w:jc w:val="center"/>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2.</w:t>
            </w:r>
          </w:p>
        </w:tc>
        <w:tc>
          <w:tcPr>
            <w:tcW w:w="1218"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71602716836</w:t>
            </w:r>
          </w:p>
        </w:tc>
        <w:tc>
          <w:tcPr>
            <w:tcW w:w="2863" w:type="dxa"/>
            <w:tcBorders>
              <w:top w:val="nil"/>
              <w:left w:val="nil"/>
              <w:bottom w:val="single" w:sz="4" w:space="0" w:color="BFBFBF"/>
              <w:right w:val="single" w:sz="4" w:space="0" w:color="BFBFBF"/>
            </w:tcBorders>
            <w:shd w:val="clear" w:color="auto" w:fill="auto"/>
            <w:noWrap/>
            <w:vAlign w:val="center"/>
            <w:hideMark/>
          </w:tcPr>
          <w:p w:rsidR="005341B3" w:rsidRPr="005341B3" w:rsidRDefault="00A9696F" w:rsidP="005341B3">
            <w:pPr>
              <w:spacing w:after="0" w:line="240" w:lineRule="auto"/>
              <w:rPr>
                <w:rFonts w:ascii="Arial" w:eastAsia="Times New Roman" w:hAnsi="Arial" w:cs="Arial"/>
                <w:color w:val="16365C"/>
                <w:sz w:val="18"/>
                <w:szCs w:val="18"/>
                <w:lang w:eastAsia="hr-HR"/>
              </w:rPr>
            </w:pPr>
            <w:hyperlink r:id="rId20" w:history="1">
              <w:r w:rsidR="005341B3" w:rsidRPr="005E6E77">
                <w:rPr>
                  <w:rStyle w:val="Hyperlink"/>
                  <w:rFonts w:ascii="Arial" w:eastAsia="Times New Roman" w:hAnsi="Arial" w:cs="Arial"/>
                  <w:sz w:val="18"/>
                  <w:szCs w:val="18"/>
                  <w:lang w:eastAsia="hr-HR"/>
                </w:rPr>
                <w:t>CIPRIJANOVIĆ d.o.o.</w:t>
              </w:r>
            </w:hyperlink>
          </w:p>
        </w:tc>
        <w:tc>
          <w:tcPr>
            <w:tcW w:w="1162"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Orahovica</w:t>
            </w:r>
          </w:p>
        </w:tc>
        <w:tc>
          <w:tcPr>
            <w:tcW w:w="1182"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Privatno</w:t>
            </w:r>
          </w:p>
        </w:tc>
        <w:tc>
          <w:tcPr>
            <w:tcW w:w="1414"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jc w:val="right"/>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4.476</w:t>
            </w:r>
          </w:p>
        </w:tc>
        <w:tc>
          <w:tcPr>
            <w:tcW w:w="1372"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jc w:val="right"/>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9.611</w:t>
            </w:r>
          </w:p>
        </w:tc>
      </w:tr>
      <w:tr w:rsidR="005341B3" w:rsidRPr="005341B3" w:rsidTr="00DE68E0">
        <w:trPr>
          <w:trHeight w:val="300"/>
        </w:trPr>
        <w:tc>
          <w:tcPr>
            <w:tcW w:w="644" w:type="dxa"/>
            <w:tcBorders>
              <w:top w:val="nil"/>
              <w:left w:val="single" w:sz="4" w:space="0" w:color="BFBFBF"/>
              <w:bottom w:val="single" w:sz="4" w:space="0" w:color="BFBFBF"/>
              <w:right w:val="single" w:sz="4" w:space="0" w:color="BFBFBF"/>
            </w:tcBorders>
            <w:shd w:val="clear" w:color="auto" w:fill="auto"/>
            <w:noWrap/>
            <w:vAlign w:val="center"/>
            <w:hideMark/>
          </w:tcPr>
          <w:p w:rsidR="005341B3" w:rsidRPr="005341B3" w:rsidRDefault="005341B3" w:rsidP="00DE68E0">
            <w:pPr>
              <w:spacing w:after="0" w:line="240" w:lineRule="auto"/>
              <w:jc w:val="center"/>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3.</w:t>
            </w:r>
          </w:p>
        </w:tc>
        <w:tc>
          <w:tcPr>
            <w:tcW w:w="1218"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84154988927</w:t>
            </w:r>
          </w:p>
        </w:tc>
        <w:tc>
          <w:tcPr>
            <w:tcW w:w="2863" w:type="dxa"/>
            <w:tcBorders>
              <w:top w:val="nil"/>
              <w:left w:val="nil"/>
              <w:bottom w:val="single" w:sz="4" w:space="0" w:color="BFBFBF"/>
              <w:right w:val="single" w:sz="4" w:space="0" w:color="BFBFBF"/>
            </w:tcBorders>
            <w:shd w:val="clear" w:color="auto" w:fill="auto"/>
            <w:noWrap/>
            <w:vAlign w:val="center"/>
            <w:hideMark/>
          </w:tcPr>
          <w:p w:rsidR="005341B3" w:rsidRPr="005341B3" w:rsidRDefault="00A9696F" w:rsidP="005341B3">
            <w:pPr>
              <w:spacing w:after="0" w:line="240" w:lineRule="auto"/>
              <w:rPr>
                <w:rFonts w:ascii="Arial" w:eastAsia="Times New Roman" w:hAnsi="Arial" w:cs="Arial"/>
                <w:color w:val="16365C"/>
                <w:sz w:val="18"/>
                <w:szCs w:val="18"/>
                <w:lang w:eastAsia="hr-HR"/>
              </w:rPr>
            </w:pPr>
            <w:hyperlink r:id="rId21" w:history="1">
              <w:r w:rsidR="005341B3" w:rsidRPr="005E6E77">
                <w:rPr>
                  <w:rStyle w:val="Hyperlink"/>
                  <w:rFonts w:ascii="Arial" w:eastAsia="Times New Roman" w:hAnsi="Arial" w:cs="Arial"/>
                  <w:sz w:val="18"/>
                  <w:szCs w:val="18"/>
                  <w:lang w:eastAsia="hr-HR"/>
                </w:rPr>
                <w:t>BRANA d.o.o</w:t>
              </w:r>
            </w:hyperlink>
          </w:p>
        </w:tc>
        <w:tc>
          <w:tcPr>
            <w:tcW w:w="1162"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Virovitica</w:t>
            </w:r>
          </w:p>
        </w:tc>
        <w:tc>
          <w:tcPr>
            <w:tcW w:w="1182"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Privatno</w:t>
            </w:r>
          </w:p>
        </w:tc>
        <w:tc>
          <w:tcPr>
            <w:tcW w:w="1414"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jc w:val="right"/>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4.275</w:t>
            </w:r>
          </w:p>
        </w:tc>
        <w:tc>
          <w:tcPr>
            <w:tcW w:w="1372"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jc w:val="right"/>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9.355</w:t>
            </w:r>
          </w:p>
        </w:tc>
      </w:tr>
      <w:tr w:rsidR="005341B3" w:rsidRPr="005341B3" w:rsidTr="00DE68E0">
        <w:trPr>
          <w:trHeight w:val="300"/>
        </w:trPr>
        <w:tc>
          <w:tcPr>
            <w:tcW w:w="644" w:type="dxa"/>
            <w:tcBorders>
              <w:top w:val="nil"/>
              <w:left w:val="single" w:sz="4" w:space="0" w:color="BFBFBF"/>
              <w:bottom w:val="single" w:sz="4" w:space="0" w:color="BFBFBF"/>
              <w:right w:val="single" w:sz="4" w:space="0" w:color="BFBFBF"/>
            </w:tcBorders>
            <w:shd w:val="clear" w:color="auto" w:fill="auto"/>
            <w:noWrap/>
            <w:vAlign w:val="center"/>
            <w:hideMark/>
          </w:tcPr>
          <w:p w:rsidR="005341B3" w:rsidRPr="005341B3" w:rsidRDefault="005341B3" w:rsidP="00DE68E0">
            <w:pPr>
              <w:spacing w:after="0" w:line="240" w:lineRule="auto"/>
              <w:jc w:val="center"/>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4.</w:t>
            </w:r>
          </w:p>
        </w:tc>
        <w:tc>
          <w:tcPr>
            <w:tcW w:w="1218"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4444315748</w:t>
            </w:r>
          </w:p>
        </w:tc>
        <w:tc>
          <w:tcPr>
            <w:tcW w:w="2863"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DRVO - TRGOVINA d.o.o.</w:t>
            </w:r>
          </w:p>
        </w:tc>
        <w:tc>
          <w:tcPr>
            <w:tcW w:w="1162"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Slatina</w:t>
            </w:r>
          </w:p>
        </w:tc>
        <w:tc>
          <w:tcPr>
            <w:tcW w:w="1182"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Privatno</w:t>
            </w:r>
          </w:p>
        </w:tc>
        <w:tc>
          <w:tcPr>
            <w:tcW w:w="1414"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jc w:val="right"/>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3.891</w:t>
            </w:r>
          </w:p>
        </w:tc>
        <w:tc>
          <w:tcPr>
            <w:tcW w:w="1372"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jc w:val="right"/>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7.593</w:t>
            </w:r>
          </w:p>
        </w:tc>
      </w:tr>
      <w:tr w:rsidR="005341B3" w:rsidRPr="005341B3" w:rsidTr="00DE68E0">
        <w:trPr>
          <w:trHeight w:val="300"/>
        </w:trPr>
        <w:tc>
          <w:tcPr>
            <w:tcW w:w="644" w:type="dxa"/>
            <w:tcBorders>
              <w:top w:val="nil"/>
              <w:left w:val="single" w:sz="4" w:space="0" w:color="BFBFBF"/>
              <w:bottom w:val="single" w:sz="4" w:space="0" w:color="BFBFBF"/>
              <w:right w:val="single" w:sz="4" w:space="0" w:color="BFBFBF"/>
            </w:tcBorders>
            <w:shd w:val="clear" w:color="auto" w:fill="auto"/>
            <w:noWrap/>
            <w:vAlign w:val="center"/>
            <w:hideMark/>
          </w:tcPr>
          <w:p w:rsidR="005341B3" w:rsidRPr="005341B3" w:rsidRDefault="005341B3" w:rsidP="00DE68E0">
            <w:pPr>
              <w:spacing w:after="0" w:line="240" w:lineRule="auto"/>
              <w:jc w:val="center"/>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5.</w:t>
            </w:r>
          </w:p>
        </w:tc>
        <w:tc>
          <w:tcPr>
            <w:tcW w:w="1218"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82962748709</w:t>
            </w:r>
          </w:p>
        </w:tc>
        <w:tc>
          <w:tcPr>
            <w:tcW w:w="2863"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SLAVONSKI HRAST d.o.o.</w:t>
            </w:r>
          </w:p>
        </w:tc>
        <w:tc>
          <w:tcPr>
            <w:tcW w:w="1162"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Slatina</w:t>
            </w:r>
          </w:p>
        </w:tc>
        <w:tc>
          <w:tcPr>
            <w:tcW w:w="1182"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Privatno</w:t>
            </w:r>
          </w:p>
        </w:tc>
        <w:tc>
          <w:tcPr>
            <w:tcW w:w="1414"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jc w:val="right"/>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9.099</w:t>
            </w:r>
          </w:p>
        </w:tc>
        <w:tc>
          <w:tcPr>
            <w:tcW w:w="1372" w:type="dxa"/>
            <w:tcBorders>
              <w:top w:val="nil"/>
              <w:left w:val="nil"/>
              <w:bottom w:val="single" w:sz="4" w:space="0" w:color="BFBFBF"/>
              <w:right w:val="single" w:sz="4" w:space="0" w:color="BFBFBF"/>
            </w:tcBorders>
            <w:shd w:val="clear" w:color="auto" w:fill="auto"/>
            <w:noWrap/>
            <w:vAlign w:val="center"/>
            <w:hideMark/>
          </w:tcPr>
          <w:p w:rsidR="005341B3" w:rsidRPr="005341B3" w:rsidRDefault="005341B3" w:rsidP="005341B3">
            <w:pPr>
              <w:spacing w:after="0" w:line="240" w:lineRule="auto"/>
              <w:jc w:val="right"/>
              <w:rPr>
                <w:rFonts w:ascii="Arial" w:eastAsia="Times New Roman" w:hAnsi="Arial" w:cs="Arial"/>
                <w:color w:val="16365C"/>
                <w:sz w:val="18"/>
                <w:szCs w:val="18"/>
                <w:lang w:eastAsia="hr-HR"/>
              </w:rPr>
            </w:pPr>
            <w:r w:rsidRPr="005341B3">
              <w:rPr>
                <w:rFonts w:ascii="Arial" w:eastAsia="Times New Roman" w:hAnsi="Arial" w:cs="Arial"/>
                <w:color w:val="16365C"/>
                <w:sz w:val="18"/>
                <w:szCs w:val="18"/>
                <w:lang w:eastAsia="hr-HR"/>
              </w:rPr>
              <w:t>6.466</w:t>
            </w:r>
          </w:p>
        </w:tc>
      </w:tr>
      <w:tr w:rsidR="005341B3" w:rsidRPr="005341B3" w:rsidTr="005341B3">
        <w:trPr>
          <w:trHeight w:val="300"/>
        </w:trPr>
        <w:tc>
          <w:tcPr>
            <w:tcW w:w="7069" w:type="dxa"/>
            <w:gridSpan w:val="5"/>
            <w:tcBorders>
              <w:top w:val="single" w:sz="4" w:space="0" w:color="FFFFFF"/>
              <w:left w:val="single" w:sz="4" w:space="0" w:color="FFFFFF"/>
              <w:bottom w:val="single" w:sz="4" w:space="0" w:color="FFFFFF"/>
              <w:right w:val="single" w:sz="4" w:space="0" w:color="FFFFFF"/>
            </w:tcBorders>
            <w:shd w:val="clear" w:color="000000" w:fill="BFBFBF"/>
            <w:noWrap/>
            <w:vAlign w:val="center"/>
            <w:hideMark/>
          </w:tcPr>
          <w:p w:rsidR="005341B3" w:rsidRPr="005341B3" w:rsidRDefault="005341B3" w:rsidP="005341B3">
            <w:pPr>
              <w:spacing w:after="0" w:line="240" w:lineRule="auto"/>
              <w:rPr>
                <w:rFonts w:ascii="Arial" w:eastAsia="Times New Roman" w:hAnsi="Arial" w:cs="Arial"/>
                <w:b/>
                <w:bCs/>
                <w:color w:val="16365C"/>
                <w:sz w:val="18"/>
                <w:szCs w:val="18"/>
                <w:lang w:eastAsia="hr-HR"/>
              </w:rPr>
            </w:pPr>
            <w:r w:rsidRPr="005341B3">
              <w:rPr>
                <w:rFonts w:ascii="Arial" w:eastAsia="Times New Roman" w:hAnsi="Arial" w:cs="Arial"/>
                <w:b/>
                <w:bCs/>
                <w:color w:val="16365C"/>
                <w:sz w:val="18"/>
                <w:szCs w:val="18"/>
                <w:lang w:eastAsia="hr-HR"/>
              </w:rPr>
              <w:t>Ukupno 5 najvećih poduzetnika po dobiti razdoblja VPŽ</w:t>
            </w:r>
          </w:p>
        </w:tc>
        <w:tc>
          <w:tcPr>
            <w:tcW w:w="1414" w:type="dxa"/>
            <w:tcBorders>
              <w:top w:val="single" w:sz="4" w:space="0" w:color="FFFFFF"/>
              <w:left w:val="nil"/>
              <w:bottom w:val="single" w:sz="4" w:space="0" w:color="FFFFFF"/>
              <w:right w:val="single" w:sz="4" w:space="0" w:color="FFFFFF"/>
            </w:tcBorders>
            <w:shd w:val="clear" w:color="000000" w:fill="BFBFBF"/>
            <w:noWrap/>
            <w:vAlign w:val="center"/>
            <w:hideMark/>
          </w:tcPr>
          <w:p w:rsidR="005341B3" w:rsidRPr="005341B3" w:rsidRDefault="005341B3" w:rsidP="005341B3">
            <w:pPr>
              <w:spacing w:after="0" w:line="240" w:lineRule="auto"/>
              <w:jc w:val="right"/>
              <w:rPr>
                <w:rFonts w:ascii="Arial" w:eastAsia="Times New Roman" w:hAnsi="Arial" w:cs="Arial"/>
                <w:b/>
                <w:bCs/>
                <w:color w:val="16365C"/>
                <w:sz w:val="18"/>
                <w:szCs w:val="18"/>
                <w:lang w:eastAsia="hr-HR"/>
              </w:rPr>
            </w:pPr>
            <w:r w:rsidRPr="005341B3">
              <w:rPr>
                <w:rFonts w:ascii="Arial" w:eastAsia="Times New Roman" w:hAnsi="Arial" w:cs="Arial"/>
                <w:b/>
                <w:bCs/>
                <w:color w:val="16365C"/>
                <w:sz w:val="18"/>
                <w:szCs w:val="18"/>
                <w:lang w:eastAsia="hr-HR"/>
              </w:rPr>
              <w:t>4.894</w:t>
            </w:r>
          </w:p>
        </w:tc>
        <w:tc>
          <w:tcPr>
            <w:tcW w:w="1372" w:type="dxa"/>
            <w:tcBorders>
              <w:top w:val="single" w:sz="4" w:space="0" w:color="FFFFFF"/>
              <w:left w:val="nil"/>
              <w:bottom w:val="single" w:sz="4" w:space="0" w:color="FFFFFF"/>
              <w:right w:val="single" w:sz="4" w:space="0" w:color="FFFFFF"/>
            </w:tcBorders>
            <w:shd w:val="clear" w:color="000000" w:fill="BFBFBF"/>
            <w:noWrap/>
            <w:vAlign w:val="center"/>
            <w:hideMark/>
          </w:tcPr>
          <w:p w:rsidR="005341B3" w:rsidRPr="005341B3" w:rsidRDefault="005341B3" w:rsidP="005341B3">
            <w:pPr>
              <w:spacing w:after="0" w:line="240" w:lineRule="auto"/>
              <w:jc w:val="right"/>
              <w:rPr>
                <w:rFonts w:ascii="Arial" w:eastAsia="Times New Roman" w:hAnsi="Arial" w:cs="Arial"/>
                <w:b/>
                <w:bCs/>
                <w:color w:val="16365C"/>
                <w:sz w:val="18"/>
                <w:szCs w:val="18"/>
                <w:lang w:eastAsia="hr-HR"/>
              </w:rPr>
            </w:pPr>
            <w:r w:rsidRPr="005341B3">
              <w:rPr>
                <w:rFonts w:ascii="Arial" w:eastAsia="Times New Roman" w:hAnsi="Arial" w:cs="Arial"/>
                <w:b/>
                <w:bCs/>
                <w:color w:val="16365C"/>
                <w:sz w:val="18"/>
                <w:szCs w:val="18"/>
                <w:lang w:eastAsia="hr-HR"/>
              </w:rPr>
              <w:t>43.961</w:t>
            </w:r>
          </w:p>
        </w:tc>
      </w:tr>
      <w:tr w:rsidR="005341B3" w:rsidRPr="005341B3" w:rsidTr="00672B12">
        <w:trPr>
          <w:trHeight w:val="300"/>
        </w:trPr>
        <w:tc>
          <w:tcPr>
            <w:tcW w:w="7069" w:type="dxa"/>
            <w:gridSpan w:val="5"/>
            <w:tcBorders>
              <w:top w:val="single" w:sz="4" w:space="0" w:color="FFFFFF"/>
              <w:left w:val="single" w:sz="4" w:space="0" w:color="FFFFFF"/>
              <w:bottom w:val="single" w:sz="4" w:space="0" w:color="FFFFFF"/>
              <w:right w:val="single" w:sz="4" w:space="0" w:color="FFFFFF"/>
            </w:tcBorders>
            <w:shd w:val="clear" w:color="000000" w:fill="BFBFBF"/>
            <w:noWrap/>
            <w:vAlign w:val="center"/>
            <w:hideMark/>
          </w:tcPr>
          <w:p w:rsidR="005341B3" w:rsidRPr="005341B3" w:rsidRDefault="005341B3" w:rsidP="007F5EED">
            <w:pPr>
              <w:spacing w:after="0" w:line="240" w:lineRule="auto"/>
              <w:rPr>
                <w:rFonts w:ascii="Arial" w:eastAsia="Times New Roman" w:hAnsi="Arial" w:cs="Arial"/>
                <w:b/>
                <w:bCs/>
                <w:color w:val="16365C"/>
                <w:sz w:val="18"/>
                <w:szCs w:val="18"/>
                <w:lang w:eastAsia="hr-HR"/>
              </w:rPr>
            </w:pPr>
            <w:r w:rsidRPr="005341B3">
              <w:rPr>
                <w:rFonts w:ascii="Arial" w:eastAsia="Times New Roman" w:hAnsi="Arial" w:cs="Arial"/>
                <w:b/>
                <w:bCs/>
                <w:color w:val="16365C"/>
                <w:sz w:val="18"/>
                <w:szCs w:val="18"/>
                <w:lang w:eastAsia="hr-HR"/>
              </w:rPr>
              <w:t>Udio 5 najvećih poduzetnika po dobiti raz</w:t>
            </w:r>
            <w:r w:rsidR="00D92300">
              <w:rPr>
                <w:rFonts w:ascii="Arial" w:eastAsia="Times New Roman" w:hAnsi="Arial" w:cs="Arial"/>
                <w:b/>
                <w:bCs/>
                <w:color w:val="16365C"/>
                <w:sz w:val="18"/>
                <w:szCs w:val="18"/>
                <w:lang w:eastAsia="hr-HR"/>
              </w:rPr>
              <w:t xml:space="preserve">doblja </w:t>
            </w:r>
            <w:r w:rsidRPr="005341B3">
              <w:rPr>
                <w:rFonts w:ascii="Arial" w:eastAsia="Times New Roman" w:hAnsi="Arial" w:cs="Arial"/>
                <w:b/>
                <w:bCs/>
                <w:color w:val="16365C"/>
                <w:sz w:val="18"/>
                <w:szCs w:val="18"/>
                <w:lang w:eastAsia="hr-HR"/>
              </w:rPr>
              <w:t xml:space="preserve">u </w:t>
            </w:r>
            <w:r w:rsidR="007F5EED">
              <w:rPr>
                <w:rFonts w:ascii="Arial" w:eastAsia="Times New Roman" w:hAnsi="Arial" w:cs="Arial"/>
                <w:b/>
                <w:bCs/>
                <w:color w:val="16365C"/>
                <w:sz w:val="18"/>
                <w:szCs w:val="18"/>
                <w:lang w:eastAsia="hr-HR"/>
              </w:rPr>
              <w:t xml:space="preserve">određenim stavkama </w:t>
            </w:r>
            <w:r w:rsidR="007F5EED" w:rsidRPr="00D90800">
              <w:rPr>
                <w:rFonts w:ascii="Arial" w:eastAsia="Times New Roman" w:hAnsi="Arial" w:cs="Arial"/>
                <w:b/>
                <w:bCs/>
                <w:color w:val="16365C"/>
                <w:sz w:val="18"/>
                <w:szCs w:val="18"/>
                <w:lang w:eastAsia="hr-HR"/>
              </w:rPr>
              <w:t>županije</w:t>
            </w:r>
          </w:p>
        </w:tc>
        <w:tc>
          <w:tcPr>
            <w:tcW w:w="1414" w:type="dxa"/>
            <w:tcBorders>
              <w:top w:val="nil"/>
              <w:left w:val="nil"/>
              <w:bottom w:val="single" w:sz="4" w:space="0" w:color="FFFFFF"/>
              <w:right w:val="single" w:sz="4" w:space="0" w:color="FFFFFF"/>
            </w:tcBorders>
            <w:shd w:val="clear" w:color="auto" w:fill="BFBFBF" w:themeFill="background1" w:themeFillShade="BF"/>
            <w:noWrap/>
            <w:vAlign w:val="center"/>
            <w:hideMark/>
          </w:tcPr>
          <w:p w:rsidR="005341B3" w:rsidRPr="005341B3" w:rsidRDefault="005341B3" w:rsidP="005341B3">
            <w:pPr>
              <w:spacing w:after="0" w:line="240" w:lineRule="auto"/>
              <w:jc w:val="right"/>
              <w:rPr>
                <w:rFonts w:ascii="Arial" w:eastAsia="Times New Roman" w:hAnsi="Arial" w:cs="Arial"/>
                <w:b/>
                <w:bCs/>
                <w:color w:val="16365C"/>
                <w:sz w:val="18"/>
                <w:szCs w:val="18"/>
                <w:lang w:eastAsia="hr-HR"/>
              </w:rPr>
            </w:pPr>
            <w:r w:rsidRPr="005341B3">
              <w:rPr>
                <w:rFonts w:ascii="Arial" w:eastAsia="Times New Roman" w:hAnsi="Arial" w:cs="Arial"/>
                <w:b/>
                <w:bCs/>
                <w:color w:val="16365C"/>
                <w:sz w:val="18"/>
                <w:szCs w:val="18"/>
                <w:lang w:eastAsia="hr-HR"/>
              </w:rPr>
              <w:t>134,5%</w:t>
            </w:r>
          </w:p>
        </w:tc>
        <w:tc>
          <w:tcPr>
            <w:tcW w:w="1372" w:type="dxa"/>
            <w:tcBorders>
              <w:top w:val="nil"/>
              <w:left w:val="nil"/>
              <w:bottom w:val="single" w:sz="4" w:space="0" w:color="FFFFFF"/>
              <w:right w:val="single" w:sz="4" w:space="0" w:color="FFFFFF"/>
            </w:tcBorders>
            <w:shd w:val="clear" w:color="000000" w:fill="BFBFBF"/>
            <w:noWrap/>
            <w:vAlign w:val="center"/>
            <w:hideMark/>
          </w:tcPr>
          <w:p w:rsidR="005341B3" w:rsidRPr="005341B3" w:rsidRDefault="005341B3" w:rsidP="005341B3">
            <w:pPr>
              <w:spacing w:after="0" w:line="240" w:lineRule="auto"/>
              <w:jc w:val="right"/>
              <w:rPr>
                <w:rFonts w:ascii="Arial" w:eastAsia="Times New Roman" w:hAnsi="Arial" w:cs="Arial"/>
                <w:b/>
                <w:bCs/>
                <w:color w:val="16365C"/>
                <w:sz w:val="18"/>
                <w:szCs w:val="18"/>
                <w:lang w:eastAsia="hr-HR"/>
              </w:rPr>
            </w:pPr>
            <w:r w:rsidRPr="005341B3">
              <w:rPr>
                <w:rFonts w:ascii="Arial" w:eastAsia="Times New Roman" w:hAnsi="Arial" w:cs="Arial"/>
                <w:b/>
                <w:bCs/>
                <w:color w:val="16365C"/>
                <w:sz w:val="18"/>
                <w:szCs w:val="18"/>
                <w:lang w:eastAsia="hr-HR"/>
              </w:rPr>
              <w:t>25,7%</w:t>
            </w:r>
          </w:p>
        </w:tc>
      </w:tr>
    </w:tbl>
    <w:bookmarkEnd w:id="1"/>
    <w:p w:rsidR="00B35812" w:rsidRDefault="00B35812" w:rsidP="00B35812">
      <w:pPr>
        <w:spacing w:before="60" w:after="0"/>
        <w:jc w:val="both"/>
        <w:rPr>
          <w:rFonts w:ascii="Arial" w:eastAsia="Times New Roman" w:hAnsi="Arial" w:cs="Times New Roman"/>
          <w:bCs/>
          <w:i/>
          <w:color w:val="244061" w:themeColor="accent1" w:themeShade="80"/>
          <w:sz w:val="16"/>
          <w:szCs w:val="16"/>
          <w:lang w:eastAsia="hr-HR"/>
        </w:rPr>
      </w:pPr>
      <w:r w:rsidRPr="00B35812">
        <w:rPr>
          <w:rFonts w:ascii="Arial" w:eastAsia="Times New Roman" w:hAnsi="Arial" w:cs="Times New Roman"/>
          <w:bCs/>
          <w:i/>
          <w:color w:val="244061" w:themeColor="accent1" w:themeShade="80"/>
          <w:sz w:val="16"/>
          <w:szCs w:val="16"/>
          <w:lang w:eastAsia="hr-HR"/>
        </w:rPr>
        <w:t>Izvor: Fina, Registar godišnjih financijskih izvještaja, obrada GFI-a za 2016. godinu</w:t>
      </w:r>
    </w:p>
    <w:p w:rsidR="000411E3" w:rsidRPr="00826293" w:rsidRDefault="00826293" w:rsidP="00611F78">
      <w:pPr>
        <w:spacing w:before="360" w:after="0"/>
        <w:jc w:val="both"/>
        <w:rPr>
          <w:rFonts w:ascii="Arial" w:hAnsi="Arial" w:cs="Arial"/>
          <w:i/>
          <w:color w:val="244061"/>
          <w:sz w:val="18"/>
          <w:szCs w:val="19"/>
          <w:lang w:eastAsia="hr-HR"/>
        </w:rPr>
      </w:pPr>
      <w:r w:rsidRPr="009C2EB8">
        <w:rPr>
          <w:rFonts w:ascii="Arial" w:eastAsia="Times New Roman" w:hAnsi="Arial" w:cs="Arial"/>
          <w:i/>
          <w:noProof/>
          <w:color w:val="17365D" w:themeColor="text2" w:themeShade="BF"/>
          <w:sz w:val="18"/>
          <w:szCs w:val="19"/>
          <w:lang w:eastAsia="hr-HR"/>
        </w:rPr>
        <mc:AlternateContent>
          <mc:Choice Requires="wps">
            <w:drawing>
              <wp:anchor distT="0" distB="0" distL="114300" distR="114300" simplePos="0" relativeHeight="251659264" behindDoc="0" locked="0" layoutInCell="1" allowOverlap="1" wp14:anchorId="76348984" wp14:editId="588C7494">
                <wp:simplePos x="0" y="0"/>
                <wp:positionH relativeFrom="column">
                  <wp:posOffset>7273</wp:posOffset>
                </wp:positionH>
                <wp:positionV relativeFrom="paragraph">
                  <wp:posOffset>52669</wp:posOffset>
                </wp:positionV>
                <wp:extent cx="5331124"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5331124"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4.15pt" to="420.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" strokecolor="#17365d [2415]"/>
            </w:pict>
          </mc:Fallback>
        </mc:AlternateContent>
      </w:r>
      <w:r w:rsidR="000411E3" w:rsidRPr="009C2EB8">
        <w:rPr>
          <w:rFonts w:ascii="Arial" w:eastAsia="Times New Roman" w:hAnsi="Arial" w:cs="Arial"/>
          <w:i/>
          <w:color w:val="17365D" w:themeColor="text2" w:themeShade="BF"/>
          <w:sz w:val="18"/>
          <w:szCs w:val="19"/>
          <w:lang w:eastAsia="hr-HR"/>
        </w:rPr>
        <w:t xml:space="preserve">Više o rezultatima poslovanja poduzetnika po područjima djelatnosti i po drugim kriterijima, prezentirano </w:t>
      </w:r>
      <w:r w:rsidR="000411E3" w:rsidRPr="00826293">
        <w:rPr>
          <w:rFonts w:ascii="Arial" w:eastAsia="Times New Roman" w:hAnsi="Arial" w:cs="Arial"/>
          <w:i/>
          <w:color w:val="17365D"/>
          <w:sz w:val="18"/>
          <w:szCs w:val="19"/>
          <w:lang w:eastAsia="hr-HR"/>
        </w:rPr>
        <w:t xml:space="preserve">je u </w:t>
      </w:r>
      <w:hyperlink r:id="rId22" w:history="1">
        <w:r w:rsidR="000411E3" w:rsidRPr="00826293">
          <w:rPr>
            <w:rStyle w:val="Hyperlink"/>
            <w:rFonts w:ascii="Arial" w:eastAsia="Times New Roman" w:hAnsi="Arial" w:cs="Arial"/>
            <w:i/>
            <w:sz w:val="18"/>
            <w:szCs w:val="19"/>
            <w:lang w:eastAsia="hr-HR"/>
          </w:rPr>
          <w:t>standardnim analizama</w:t>
        </w:r>
      </w:hyperlink>
      <w:r w:rsidR="000411E3" w:rsidRPr="00826293">
        <w:rPr>
          <w:rFonts w:ascii="Arial" w:eastAsia="Times New Roman" w:hAnsi="Arial" w:cs="Arial"/>
          <w:i/>
          <w:color w:val="17365D"/>
          <w:sz w:val="18"/>
          <w:szCs w:val="19"/>
          <w:lang w:eastAsia="hr-HR"/>
        </w:rPr>
        <w:t xml:space="preserve"> rezultata poslovanja poduzetnika RH, po županijama i po gradovima i općinama u 201</w:t>
      </w:r>
      <w:r w:rsidR="00027C52">
        <w:rPr>
          <w:rFonts w:ascii="Arial" w:eastAsia="Times New Roman" w:hAnsi="Arial" w:cs="Arial"/>
          <w:i/>
          <w:color w:val="17365D"/>
          <w:sz w:val="18"/>
          <w:szCs w:val="19"/>
          <w:lang w:eastAsia="hr-HR"/>
        </w:rPr>
        <w:t>6</w:t>
      </w:r>
      <w:r w:rsidR="000411E3" w:rsidRPr="00826293">
        <w:rPr>
          <w:rFonts w:ascii="Arial" w:eastAsia="Times New Roman" w:hAnsi="Arial" w:cs="Arial"/>
          <w:i/>
          <w:color w:val="17365D"/>
          <w:sz w:val="18"/>
          <w:szCs w:val="19"/>
          <w:lang w:eastAsia="hr-HR"/>
        </w:rPr>
        <w:t>. godini.</w:t>
      </w:r>
      <w:r w:rsidR="00611F78">
        <w:rPr>
          <w:rFonts w:ascii="Arial" w:eastAsia="Times New Roman" w:hAnsi="Arial" w:cs="Arial"/>
          <w:i/>
          <w:color w:val="17365D"/>
          <w:sz w:val="18"/>
          <w:szCs w:val="19"/>
          <w:lang w:eastAsia="hr-HR"/>
        </w:rPr>
        <w:t xml:space="preserve"> </w:t>
      </w:r>
      <w:r w:rsidR="000411E3" w:rsidRPr="00826293">
        <w:rPr>
          <w:rFonts w:ascii="Arial" w:eastAsia="Times New Roman" w:hAnsi="Arial" w:cs="Arial"/>
          <w:i/>
          <w:color w:val="17365D"/>
          <w:sz w:val="18"/>
          <w:szCs w:val="19"/>
          <w:lang w:eastAsia="hr-HR"/>
        </w:rPr>
        <w:t>Pojedinačni podaci o rezultatima poslovanja poduzetnika dostupni su besplatno na</w:t>
      </w:r>
      <w:r w:rsidR="000411E3" w:rsidRPr="00826293">
        <w:rPr>
          <w:rFonts w:ascii="Arial" w:hAnsi="Arial" w:cs="Arial"/>
          <w:i/>
          <w:color w:val="17365D"/>
          <w:sz w:val="18"/>
          <w:szCs w:val="19"/>
          <w:lang w:eastAsia="hr-HR"/>
        </w:rPr>
        <w:t xml:space="preserve"> </w:t>
      </w:r>
      <w:hyperlink r:id="rId23" w:history="1">
        <w:r w:rsidR="000411E3" w:rsidRPr="00826293">
          <w:rPr>
            <w:rFonts w:ascii="Arial" w:hAnsi="Arial" w:cs="Arial"/>
            <w:i/>
            <w:color w:val="0000FF"/>
            <w:sz w:val="18"/>
            <w:szCs w:val="19"/>
            <w:u w:val="single"/>
            <w:lang w:eastAsia="hr-HR"/>
          </w:rPr>
          <w:t>RGFI – javna objava</w:t>
        </w:r>
      </w:hyperlink>
      <w:r w:rsidR="000411E3" w:rsidRPr="00826293">
        <w:rPr>
          <w:rFonts w:ascii="Arial" w:hAnsi="Arial" w:cs="Arial"/>
          <w:i/>
          <w:color w:val="0F243E"/>
          <w:sz w:val="18"/>
          <w:szCs w:val="19"/>
          <w:lang w:eastAsia="hr-HR"/>
        </w:rPr>
        <w:t xml:space="preserve"> </w:t>
      </w:r>
      <w:r w:rsidR="000411E3" w:rsidRPr="00826293">
        <w:rPr>
          <w:rFonts w:ascii="Arial" w:eastAsia="Times New Roman" w:hAnsi="Arial" w:cs="Arial"/>
          <w:i/>
          <w:color w:val="17375E"/>
          <w:sz w:val="18"/>
          <w:szCs w:val="19"/>
          <w:lang w:eastAsia="hr-HR"/>
        </w:rPr>
        <w:t>i na</w:t>
      </w:r>
      <w:r w:rsidR="000411E3" w:rsidRPr="00826293">
        <w:rPr>
          <w:rFonts w:ascii="Arial" w:hAnsi="Arial" w:cs="Arial"/>
          <w:i/>
          <w:color w:val="0F243E"/>
          <w:sz w:val="18"/>
          <w:szCs w:val="19"/>
          <w:lang w:eastAsia="hr-HR"/>
        </w:rPr>
        <w:t xml:space="preserve"> </w:t>
      </w:r>
      <w:hyperlink r:id="rId24" w:history="1">
        <w:proofErr w:type="spellStart"/>
        <w:r w:rsidR="000411E3" w:rsidRPr="00826293">
          <w:rPr>
            <w:rFonts w:ascii="Arial" w:hAnsi="Arial" w:cs="Arial"/>
            <w:i/>
            <w:color w:val="0000FF"/>
            <w:sz w:val="18"/>
            <w:szCs w:val="19"/>
            <w:u w:val="single"/>
            <w:lang w:eastAsia="hr-HR"/>
          </w:rPr>
          <w:t>Transparentno.hr</w:t>
        </w:r>
        <w:proofErr w:type="spellEnd"/>
      </w:hyperlink>
      <w:r w:rsidR="000411E3" w:rsidRPr="00826293">
        <w:rPr>
          <w:rFonts w:ascii="Arial" w:hAnsi="Arial" w:cs="Arial"/>
          <w:i/>
          <w:color w:val="0000FF"/>
          <w:sz w:val="18"/>
          <w:szCs w:val="19"/>
          <w:u w:val="single"/>
          <w:lang w:eastAsia="hr-HR"/>
        </w:rPr>
        <w:t>,</w:t>
      </w:r>
      <w:r w:rsidR="000411E3" w:rsidRPr="00826293">
        <w:rPr>
          <w:rFonts w:ascii="Arial" w:hAnsi="Arial" w:cs="Arial"/>
          <w:i/>
          <w:color w:val="0000FF"/>
          <w:sz w:val="18"/>
          <w:szCs w:val="19"/>
          <w:lang w:eastAsia="hr-HR"/>
        </w:rPr>
        <w:t xml:space="preserve"> </w:t>
      </w:r>
      <w:r w:rsidR="000411E3" w:rsidRPr="00826293">
        <w:rPr>
          <w:rFonts w:ascii="Arial" w:hAnsi="Arial" w:cs="Arial"/>
          <w:i/>
          <w:color w:val="244061"/>
          <w:sz w:val="18"/>
          <w:szCs w:val="19"/>
          <w:lang w:eastAsia="hr-HR"/>
        </w:rPr>
        <w:t xml:space="preserve">a agregirani i pojedinačni podaci dostupni su uz naknadu na servisu </w:t>
      </w:r>
      <w:hyperlink r:id="rId25" w:history="1">
        <w:proofErr w:type="spellStart"/>
        <w:r w:rsidR="000411E3" w:rsidRPr="00826293">
          <w:rPr>
            <w:rFonts w:ascii="Arial" w:hAnsi="Arial" w:cs="Arial"/>
            <w:i/>
            <w:color w:val="0000FF"/>
            <w:sz w:val="18"/>
            <w:szCs w:val="19"/>
            <w:u w:val="single"/>
            <w:lang w:eastAsia="hr-HR"/>
          </w:rPr>
          <w:t>info.BIZ</w:t>
        </w:r>
        <w:proofErr w:type="spellEnd"/>
      </w:hyperlink>
    </w:p>
    <w:sectPr w:rsidR="000411E3" w:rsidRPr="00826293" w:rsidSect="00544D40">
      <w:headerReference w:type="first" r:id="rId26"/>
      <w:type w:val="continuous"/>
      <w:pgSz w:w="11906" w:h="16838" w:code="9"/>
      <w:pgMar w:top="1021" w:right="1021" w:bottom="1021" w:left="1021" w:header="709" w:footer="11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EEB" w:rsidRDefault="00612EEB" w:rsidP="00BC38D8">
      <w:pPr>
        <w:spacing w:after="0" w:line="240" w:lineRule="auto"/>
      </w:pPr>
      <w:r>
        <w:separator/>
      </w:r>
    </w:p>
  </w:endnote>
  <w:endnote w:type="continuationSeparator" w:id="0">
    <w:p w:rsidR="00612EEB" w:rsidRDefault="00612EEB" w:rsidP="00BC3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EEB" w:rsidRDefault="00612EEB" w:rsidP="00BC38D8">
      <w:pPr>
        <w:spacing w:after="0" w:line="240" w:lineRule="auto"/>
      </w:pPr>
      <w:r>
        <w:separator/>
      </w:r>
    </w:p>
  </w:footnote>
  <w:footnote w:type="continuationSeparator" w:id="0">
    <w:p w:rsidR="00612EEB" w:rsidRDefault="00612EEB" w:rsidP="00BC38D8">
      <w:pPr>
        <w:spacing w:after="0" w:line="240" w:lineRule="auto"/>
      </w:pPr>
      <w:r>
        <w:continuationSeparator/>
      </w:r>
    </w:p>
  </w:footnote>
  <w:footnote w:id="1">
    <w:p w:rsidR="00A9696F" w:rsidRPr="00940884" w:rsidRDefault="00A9696F" w:rsidP="004D5EA5">
      <w:pPr>
        <w:pStyle w:val="FootnoteText"/>
        <w:rPr>
          <w:rFonts w:ascii="Arial" w:hAnsi="Arial" w:cs="Arial"/>
          <w:sz w:val="17"/>
          <w:szCs w:val="17"/>
        </w:rPr>
      </w:pPr>
      <w:r w:rsidRPr="00940884">
        <w:rPr>
          <w:rStyle w:val="FootnoteReference"/>
          <w:rFonts w:ascii="Arial" w:hAnsi="Arial" w:cs="Arial"/>
          <w:color w:val="17365D" w:themeColor="text2" w:themeShade="BF"/>
          <w:sz w:val="17"/>
          <w:szCs w:val="17"/>
        </w:rPr>
        <w:footnoteRef/>
      </w:r>
      <w:r w:rsidRPr="00940884">
        <w:rPr>
          <w:rFonts w:ascii="Arial" w:hAnsi="Arial" w:cs="Arial"/>
          <w:color w:val="17365D" w:themeColor="text2" w:themeShade="BF"/>
          <w:sz w:val="17"/>
          <w:szCs w:val="17"/>
        </w:rPr>
        <w:t xml:space="preserve"> Analiza financijskih rezultata poslovanja poduzetnika Republike Hrvatske u 2016. godini na razini županija</w:t>
      </w:r>
    </w:p>
  </w:footnote>
  <w:footnote w:id="2">
    <w:p w:rsidR="00A9696F" w:rsidRDefault="00A9696F">
      <w:pPr>
        <w:pStyle w:val="FootnoteText"/>
      </w:pPr>
      <w:r>
        <w:rPr>
          <w:rStyle w:val="FootnoteReference"/>
        </w:rPr>
        <w:footnoteRef/>
      </w:r>
      <w:r>
        <w:t xml:space="preserve"> </w:t>
      </w:r>
      <w:r w:rsidRPr="008C58FF">
        <w:rPr>
          <w:rFonts w:ascii="Arial" w:hAnsi="Arial" w:cs="Arial"/>
          <w:color w:val="17365D" w:themeColor="text2" w:themeShade="BF"/>
          <w:sz w:val="16"/>
        </w:rPr>
        <w:t>Analiza financijskih rezultata poslovanja poduzetnika Republike Hrvatske u 2016. godini po gradovima/općinama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6F" w:rsidRDefault="00A9696F">
    <w:pPr>
      <w:pStyle w:val="Header"/>
    </w:pPr>
    <w:r>
      <w:rPr>
        <w:noProof/>
        <w:lang w:eastAsia="hr-HR"/>
      </w:rPr>
      <w:drawing>
        <wp:anchor distT="0" distB="0" distL="114300" distR="114300" simplePos="0" relativeHeight="251658240" behindDoc="0" locked="0" layoutInCell="1" allowOverlap="1" wp14:anchorId="21E198F8" wp14:editId="66B62574">
          <wp:simplePos x="0" y="0"/>
          <wp:positionH relativeFrom="column">
            <wp:posOffset>-168910</wp:posOffset>
          </wp:positionH>
          <wp:positionV relativeFrom="paragraph">
            <wp:posOffset>-129998</wp:posOffset>
          </wp:positionV>
          <wp:extent cx="1085215" cy="215900"/>
          <wp:effectExtent l="0" t="0" r="635" b="0"/>
          <wp:wrapNone/>
          <wp:docPr id="3" name="Picture 3" descr="Opis: Fina - novi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Fina - novi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21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D8"/>
    <w:rsid w:val="000238EA"/>
    <w:rsid w:val="00027C52"/>
    <w:rsid w:val="000411E3"/>
    <w:rsid w:val="00072C22"/>
    <w:rsid w:val="000754C7"/>
    <w:rsid w:val="00095456"/>
    <w:rsid w:val="000A0352"/>
    <w:rsid w:val="000D0250"/>
    <w:rsid w:val="00102D4A"/>
    <w:rsid w:val="00132472"/>
    <w:rsid w:val="00182006"/>
    <w:rsid w:val="0018248E"/>
    <w:rsid w:val="001D428E"/>
    <w:rsid w:val="00207396"/>
    <w:rsid w:val="00212E5C"/>
    <w:rsid w:val="00230188"/>
    <w:rsid w:val="00234000"/>
    <w:rsid w:val="00250FFB"/>
    <w:rsid w:val="00253863"/>
    <w:rsid w:val="00307F1B"/>
    <w:rsid w:val="003442C3"/>
    <w:rsid w:val="00355D30"/>
    <w:rsid w:val="00356D3F"/>
    <w:rsid w:val="003718CE"/>
    <w:rsid w:val="00383F12"/>
    <w:rsid w:val="003A738F"/>
    <w:rsid w:val="003B200E"/>
    <w:rsid w:val="003C3DE1"/>
    <w:rsid w:val="003C4625"/>
    <w:rsid w:val="00410346"/>
    <w:rsid w:val="004241A9"/>
    <w:rsid w:val="00424FE4"/>
    <w:rsid w:val="00443A56"/>
    <w:rsid w:val="00467EE4"/>
    <w:rsid w:val="00470B75"/>
    <w:rsid w:val="00492756"/>
    <w:rsid w:val="004931AB"/>
    <w:rsid w:val="004B2061"/>
    <w:rsid w:val="004B6964"/>
    <w:rsid w:val="004D5EA5"/>
    <w:rsid w:val="004E0FB8"/>
    <w:rsid w:val="004E2E20"/>
    <w:rsid w:val="004F0D0B"/>
    <w:rsid w:val="00500BE3"/>
    <w:rsid w:val="0050727B"/>
    <w:rsid w:val="005341B3"/>
    <w:rsid w:val="00544D40"/>
    <w:rsid w:val="00565843"/>
    <w:rsid w:val="00587BCC"/>
    <w:rsid w:val="005A5659"/>
    <w:rsid w:val="005D0376"/>
    <w:rsid w:val="005E1301"/>
    <w:rsid w:val="005E33E4"/>
    <w:rsid w:val="005E6E77"/>
    <w:rsid w:val="005F08FA"/>
    <w:rsid w:val="0060133E"/>
    <w:rsid w:val="00602FB1"/>
    <w:rsid w:val="00611F78"/>
    <w:rsid w:val="00612EEB"/>
    <w:rsid w:val="006509E9"/>
    <w:rsid w:val="00656637"/>
    <w:rsid w:val="00663388"/>
    <w:rsid w:val="00663CD7"/>
    <w:rsid w:val="00664D92"/>
    <w:rsid w:val="00672B12"/>
    <w:rsid w:val="0069691C"/>
    <w:rsid w:val="006A0243"/>
    <w:rsid w:val="006E4A85"/>
    <w:rsid w:val="006E5BDA"/>
    <w:rsid w:val="006F7EC9"/>
    <w:rsid w:val="007A2423"/>
    <w:rsid w:val="007A3441"/>
    <w:rsid w:val="007A5DBC"/>
    <w:rsid w:val="007F3020"/>
    <w:rsid w:val="007F5EED"/>
    <w:rsid w:val="00813472"/>
    <w:rsid w:val="0082389A"/>
    <w:rsid w:val="00826293"/>
    <w:rsid w:val="008422DF"/>
    <w:rsid w:val="008576A2"/>
    <w:rsid w:val="008602BC"/>
    <w:rsid w:val="00881314"/>
    <w:rsid w:val="008C0F64"/>
    <w:rsid w:val="008C58FF"/>
    <w:rsid w:val="00901734"/>
    <w:rsid w:val="00904D5F"/>
    <w:rsid w:val="009277CC"/>
    <w:rsid w:val="00935A94"/>
    <w:rsid w:val="00940884"/>
    <w:rsid w:val="009650FC"/>
    <w:rsid w:val="009709FE"/>
    <w:rsid w:val="009A19CA"/>
    <w:rsid w:val="009C2EB8"/>
    <w:rsid w:val="009E40A0"/>
    <w:rsid w:val="009F65FD"/>
    <w:rsid w:val="00A34440"/>
    <w:rsid w:val="00A34916"/>
    <w:rsid w:val="00A432F3"/>
    <w:rsid w:val="00A94A8A"/>
    <w:rsid w:val="00A9696F"/>
    <w:rsid w:val="00A97A78"/>
    <w:rsid w:val="00AC367E"/>
    <w:rsid w:val="00AE3481"/>
    <w:rsid w:val="00B10C63"/>
    <w:rsid w:val="00B269BB"/>
    <w:rsid w:val="00B35812"/>
    <w:rsid w:val="00B479C5"/>
    <w:rsid w:val="00B64C36"/>
    <w:rsid w:val="00B84E64"/>
    <w:rsid w:val="00B90CDA"/>
    <w:rsid w:val="00BA7462"/>
    <w:rsid w:val="00BC38D8"/>
    <w:rsid w:val="00BD4CBB"/>
    <w:rsid w:val="00BD516D"/>
    <w:rsid w:val="00BE77FD"/>
    <w:rsid w:val="00C0614D"/>
    <w:rsid w:val="00C50A42"/>
    <w:rsid w:val="00C648E9"/>
    <w:rsid w:val="00CA5456"/>
    <w:rsid w:val="00CB0C53"/>
    <w:rsid w:val="00CB6FAD"/>
    <w:rsid w:val="00CF6843"/>
    <w:rsid w:val="00D1564B"/>
    <w:rsid w:val="00D23F16"/>
    <w:rsid w:val="00D65664"/>
    <w:rsid w:val="00D80621"/>
    <w:rsid w:val="00D90800"/>
    <w:rsid w:val="00D92300"/>
    <w:rsid w:val="00DB1C9C"/>
    <w:rsid w:val="00DB5805"/>
    <w:rsid w:val="00DC6908"/>
    <w:rsid w:val="00DD377F"/>
    <w:rsid w:val="00DE68E0"/>
    <w:rsid w:val="00DF6E17"/>
    <w:rsid w:val="00E01F48"/>
    <w:rsid w:val="00E16B96"/>
    <w:rsid w:val="00E336D4"/>
    <w:rsid w:val="00E359C0"/>
    <w:rsid w:val="00E44DB2"/>
    <w:rsid w:val="00E45A2D"/>
    <w:rsid w:val="00EA619B"/>
    <w:rsid w:val="00EB494B"/>
    <w:rsid w:val="00ED73A7"/>
    <w:rsid w:val="00F109A6"/>
    <w:rsid w:val="00F23160"/>
    <w:rsid w:val="00F338C3"/>
    <w:rsid w:val="00F71E8A"/>
    <w:rsid w:val="00FB1E4C"/>
    <w:rsid w:val="00FD19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8D8"/>
    <w:rPr>
      <w:rFonts w:ascii="Tahoma" w:hAnsi="Tahoma" w:cs="Tahoma"/>
      <w:sz w:val="16"/>
      <w:szCs w:val="16"/>
    </w:rPr>
  </w:style>
  <w:style w:type="paragraph" w:styleId="Header">
    <w:name w:val="header"/>
    <w:basedOn w:val="Normal"/>
    <w:link w:val="HeaderChar"/>
    <w:uiPriority w:val="99"/>
    <w:unhideWhenUsed/>
    <w:rsid w:val="00BC38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38D8"/>
  </w:style>
  <w:style w:type="paragraph" w:styleId="Footer">
    <w:name w:val="footer"/>
    <w:basedOn w:val="Normal"/>
    <w:link w:val="FooterChar"/>
    <w:uiPriority w:val="99"/>
    <w:unhideWhenUsed/>
    <w:rsid w:val="00BC38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38D8"/>
  </w:style>
  <w:style w:type="paragraph" w:styleId="FootnoteText">
    <w:name w:val="footnote text"/>
    <w:basedOn w:val="Normal"/>
    <w:link w:val="FootnoteTextChar"/>
    <w:uiPriority w:val="99"/>
    <w:semiHidden/>
    <w:unhideWhenUsed/>
    <w:rsid w:val="00493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1AB"/>
    <w:rPr>
      <w:sz w:val="20"/>
      <w:szCs w:val="20"/>
    </w:rPr>
  </w:style>
  <w:style w:type="character" w:styleId="FootnoteReference">
    <w:name w:val="footnote reference"/>
    <w:uiPriority w:val="99"/>
    <w:semiHidden/>
    <w:unhideWhenUsed/>
    <w:rsid w:val="004931AB"/>
    <w:rPr>
      <w:vertAlign w:val="superscript"/>
    </w:rPr>
  </w:style>
  <w:style w:type="character" w:styleId="Hyperlink">
    <w:name w:val="Hyperlink"/>
    <w:basedOn w:val="DefaultParagraphFont"/>
    <w:uiPriority w:val="99"/>
    <w:unhideWhenUsed/>
    <w:rsid w:val="005E1301"/>
    <w:rPr>
      <w:color w:val="0000FF" w:themeColor="hyperlink"/>
      <w:u w:val="single"/>
    </w:rPr>
  </w:style>
  <w:style w:type="paragraph" w:styleId="ListParagraph">
    <w:name w:val="List Paragraph"/>
    <w:basedOn w:val="Normal"/>
    <w:uiPriority w:val="34"/>
    <w:qFormat/>
    <w:rsid w:val="005E6E77"/>
    <w:pPr>
      <w:ind w:left="720"/>
      <w:contextualSpacing/>
    </w:pPr>
  </w:style>
  <w:style w:type="character" w:styleId="FollowedHyperlink">
    <w:name w:val="FollowedHyperlink"/>
    <w:basedOn w:val="DefaultParagraphFont"/>
    <w:uiPriority w:val="99"/>
    <w:semiHidden/>
    <w:unhideWhenUsed/>
    <w:rsid w:val="005E6E77"/>
    <w:rPr>
      <w:color w:val="800080" w:themeColor="followedHyperlink"/>
      <w:u w:val="single"/>
    </w:rPr>
  </w:style>
  <w:style w:type="character" w:styleId="CommentReference">
    <w:name w:val="annotation reference"/>
    <w:basedOn w:val="DefaultParagraphFont"/>
    <w:uiPriority w:val="99"/>
    <w:semiHidden/>
    <w:unhideWhenUsed/>
    <w:rsid w:val="0082389A"/>
    <w:rPr>
      <w:sz w:val="16"/>
      <w:szCs w:val="16"/>
    </w:rPr>
  </w:style>
  <w:style w:type="paragraph" w:styleId="CommentText">
    <w:name w:val="annotation text"/>
    <w:basedOn w:val="Normal"/>
    <w:link w:val="CommentTextChar"/>
    <w:uiPriority w:val="99"/>
    <w:semiHidden/>
    <w:unhideWhenUsed/>
    <w:rsid w:val="0082389A"/>
    <w:pPr>
      <w:spacing w:line="240" w:lineRule="auto"/>
    </w:pPr>
    <w:rPr>
      <w:sz w:val="20"/>
      <w:szCs w:val="20"/>
    </w:rPr>
  </w:style>
  <w:style w:type="character" w:customStyle="1" w:styleId="CommentTextChar">
    <w:name w:val="Comment Text Char"/>
    <w:basedOn w:val="DefaultParagraphFont"/>
    <w:link w:val="CommentText"/>
    <w:uiPriority w:val="99"/>
    <w:semiHidden/>
    <w:rsid w:val="0082389A"/>
    <w:rPr>
      <w:sz w:val="20"/>
      <w:szCs w:val="20"/>
    </w:rPr>
  </w:style>
  <w:style w:type="paragraph" w:styleId="CommentSubject">
    <w:name w:val="annotation subject"/>
    <w:basedOn w:val="CommentText"/>
    <w:next w:val="CommentText"/>
    <w:link w:val="CommentSubjectChar"/>
    <w:uiPriority w:val="99"/>
    <w:semiHidden/>
    <w:unhideWhenUsed/>
    <w:rsid w:val="0082389A"/>
    <w:rPr>
      <w:b/>
      <w:bCs/>
    </w:rPr>
  </w:style>
  <w:style w:type="character" w:customStyle="1" w:styleId="CommentSubjectChar">
    <w:name w:val="Comment Subject Char"/>
    <w:basedOn w:val="CommentTextChar"/>
    <w:link w:val="CommentSubject"/>
    <w:uiPriority w:val="99"/>
    <w:semiHidden/>
    <w:rsid w:val="0082389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8D8"/>
    <w:rPr>
      <w:rFonts w:ascii="Tahoma" w:hAnsi="Tahoma" w:cs="Tahoma"/>
      <w:sz w:val="16"/>
      <w:szCs w:val="16"/>
    </w:rPr>
  </w:style>
  <w:style w:type="paragraph" w:styleId="Header">
    <w:name w:val="header"/>
    <w:basedOn w:val="Normal"/>
    <w:link w:val="HeaderChar"/>
    <w:uiPriority w:val="99"/>
    <w:unhideWhenUsed/>
    <w:rsid w:val="00BC38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38D8"/>
  </w:style>
  <w:style w:type="paragraph" w:styleId="Footer">
    <w:name w:val="footer"/>
    <w:basedOn w:val="Normal"/>
    <w:link w:val="FooterChar"/>
    <w:uiPriority w:val="99"/>
    <w:unhideWhenUsed/>
    <w:rsid w:val="00BC38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38D8"/>
  </w:style>
  <w:style w:type="paragraph" w:styleId="FootnoteText">
    <w:name w:val="footnote text"/>
    <w:basedOn w:val="Normal"/>
    <w:link w:val="FootnoteTextChar"/>
    <w:uiPriority w:val="99"/>
    <w:semiHidden/>
    <w:unhideWhenUsed/>
    <w:rsid w:val="00493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1AB"/>
    <w:rPr>
      <w:sz w:val="20"/>
      <w:szCs w:val="20"/>
    </w:rPr>
  </w:style>
  <w:style w:type="character" w:styleId="FootnoteReference">
    <w:name w:val="footnote reference"/>
    <w:uiPriority w:val="99"/>
    <w:semiHidden/>
    <w:unhideWhenUsed/>
    <w:rsid w:val="004931AB"/>
    <w:rPr>
      <w:vertAlign w:val="superscript"/>
    </w:rPr>
  </w:style>
  <w:style w:type="character" w:styleId="Hyperlink">
    <w:name w:val="Hyperlink"/>
    <w:basedOn w:val="DefaultParagraphFont"/>
    <w:uiPriority w:val="99"/>
    <w:unhideWhenUsed/>
    <w:rsid w:val="005E1301"/>
    <w:rPr>
      <w:color w:val="0000FF" w:themeColor="hyperlink"/>
      <w:u w:val="single"/>
    </w:rPr>
  </w:style>
  <w:style w:type="paragraph" w:styleId="ListParagraph">
    <w:name w:val="List Paragraph"/>
    <w:basedOn w:val="Normal"/>
    <w:uiPriority w:val="34"/>
    <w:qFormat/>
    <w:rsid w:val="005E6E77"/>
    <w:pPr>
      <w:ind w:left="720"/>
      <w:contextualSpacing/>
    </w:pPr>
  </w:style>
  <w:style w:type="character" w:styleId="FollowedHyperlink">
    <w:name w:val="FollowedHyperlink"/>
    <w:basedOn w:val="DefaultParagraphFont"/>
    <w:uiPriority w:val="99"/>
    <w:semiHidden/>
    <w:unhideWhenUsed/>
    <w:rsid w:val="005E6E77"/>
    <w:rPr>
      <w:color w:val="800080" w:themeColor="followedHyperlink"/>
      <w:u w:val="single"/>
    </w:rPr>
  </w:style>
  <w:style w:type="character" w:styleId="CommentReference">
    <w:name w:val="annotation reference"/>
    <w:basedOn w:val="DefaultParagraphFont"/>
    <w:uiPriority w:val="99"/>
    <w:semiHidden/>
    <w:unhideWhenUsed/>
    <w:rsid w:val="0082389A"/>
    <w:rPr>
      <w:sz w:val="16"/>
      <w:szCs w:val="16"/>
    </w:rPr>
  </w:style>
  <w:style w:type="paragraph" w:styleId="CommentText">
    <w:name w:val="annotation text"/>
    <w:basedOn w:val="Normal"/>
    <w:link w:val="CommentTextChar"/>
    <w:uiPriority w:val="99"/>
    <w:semiHidden/>
    <w:unhideWhenUsed/>
    <w:rsid w:val="0082389A"/>
    <w:pPr>
      <w:spacing w:line="240" w:lineRule="auto"/>
    </w:pPr>
    <w:rPr>
      <w:sz w:val="20"/>
      <w:szCs w:val="20"/>
    </w:rPr>
  </w:style>
  <w:style w:type="character" w:customStyle="1" w:styleId="CommentTextChar">
    <w:name w:val="Comment Text Char"/>
    <w:basedOn w:val="DefaultParagraphFont"/>
    <w:link w:val="CommentText"/>
    <w:uiPriority w:val="99"/>
    <w:semiHidden/>
    <w:rsid w:val="0082389A"/>
    <w:rPr>
      <w:sz w:val="20"/>
      <w:szCs w:val="20"/>
    </w:rPr>
  </w:style>
  <w:style w:type="paragraph" w:styleId="CommentSubject">
    <w:name w:val="annotation subject"/>
    <w:basedOn w:val="CommentText"/>
    <w:next w:val="CommentText"/>
    <w:link w:val="CommentSubjectChar"/>
    <w:uiPriority w:val="99"/>
    <w:semiHidden/>
    <w:unhideWhenUsed/>
    <w:rsid w:val="0082389A"/>
    <w:rPr>
      <w:b/>
      <w:bCs/>
    </w:rPr>
  </w:style>
  <w:style w:type="character" w:customStyle="1" w:styleId="CommentSubjectChar">
    <w:name w:val="Comment Subject Char"/>
    <w:basedOn w:val="CommentTextChar"/>
    <w:link w:val="CommentSubject"/>
    <w:uiPriority w:val="99"/>
    <w:semiHidden/>
    <w:rsid w:val="008238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8991">
      <w:bodyDiv w:val="1"/>
      <w:marLeft w:val="0"/>
      <w:marRight w:val="0"/>
      <w:marTop w:val="0"/>
      <w:marBottom w:val="0"/>
      <w:divBdr>
        <w:top w:val="none" w:sz="0" w:space="0" w:color="auto"/>
        <w:left w:val="none" w:sz="0" w:space="0" w:color="auto"/>
        <w:bottom w:val="none" w:sz="0" w:space="0" w:color="auto"/>
        <w:right w:val="none" w:sz="0" w:space="0" w:color="auto"/>
      </w:divBdr>
    </w:div>
    <w:div w:id="327487428">
      <w:bodyDiv w:val="1"/>
      <w:marLeft w:val="0"/>
      <w:marRight w:val="0"/>
      <w:marTop w:val="0"/>
      <w:marBottom w:val="0"/>
      <w:divBdr>
        <w:top w:val="none" w:sz="0" w:space="0" w:color="auto"/>
        <w:left w:val="none" w:sz="0" w:space="0" w:color="auto"/>
        <w:bottom w:val="none" w:sz="0" w:space="0" w:color="auto"/>
        <w:right w:val="none" w:sz="0" w:space="0" w:color="auto"/>
      </w:divBdr>
    </w:div>
    <w:div w:id="782647263">
      <w:bodyDiv w:val="1"/>
      <w:marLeft w:val="0"/>
      <w:marRight w:val="0"/>
      <w:marTop w:val="0"/>
      <w:marBottom w:val="0"/>
      <w:divBdr>
        <w:top w:val="none" w:sz="0" w:space="0" w:color="auto"/>
        <w:left w:val="none" w:sz="0" w:space="0" w:color="auto"/>
        <w:bottom w:val="none" w:sz="0" w:space="0" w:color="auto"/>
        <w:right w:val="none" w:sz="0" w:space="0" w:color="auto"/>
      </w:divBdr>
    </w:div>
    <w:div w:id="912398851">
      <w:bodyDiv w:val="1"/>
      <w:marLeft w:val="0"/>
      <w:marRight w:val="0"/>
      <w:marTop w:val="0"/>
      <w:marBottom w:val="0"/>
      <w:divBdr>
        <w:top w:val="none" w:sz="0" w:space="0" w:color="auto"/>
        <w:left w:val="none" w:sz="0" w:space="0" w:color="auto"/>
        <w:bottom w:val="none" w:sz="0" w:space="0" w:color="auto"/>
        <w:right w:val="none" w:sz="0" w:space="0" w:color="auto"/>
      </w:divBdr>
    </w:div>
    <w:div w:id="1220046393">
      <w:bodyDiv w:val="1"/>
      <w:marLeft w:val="0"/>
      <w:marRight w:val="0"/>
      <w:marTop w:val="0"/>
      <w:marBottom w:val="0"/>
      <w:divBdr>
        <w:top w:val="none" w:sz="0" w:space="0" w:color="auto"/>
        <w:left w:val="none" w:sz="0" w:space="0" w:color="auto"/>
        <w:bottom w:val="none" w:sz="0" w:space="0" w:color="auto"/>
        <w:right w:val="none" w:sz="0" w:space="0" w:color="auto"/>
      </w:divBdr>
    </w:div>
    <w:div w:id="1440447932">
      <w:bodyDiv w:val="1"/>
      <w:marLeft w:val="0"/>
      <w:marRight w:val="0"/>
      <w:marTop w:val="0"/>
      <w:marBottom w:val="0"/>
      <w:divBdr>
        <w:top w:val="none" w:sz="0" w:space="0" w:color="auto"/>
        <w:left w:val="none" w:sz="0" w:space="0" w:color="auto"/>
        <w:bottom w:val="none" w:sz="0" w:space="0" w:color="auto"/>
        <w:right w:val="none" w:sz="0" w:space="0" w:color="auto"/>
      </w:divBdr>
    </w:div>
    <w:div w:id="1765374300">
      <w:bodyDiv w:val="1"/>
      <w:marLeft w:val="0"/>
      <w:marRight w:val="0"/>
      <w:marTop w:val="0"/>
      <w:marBottom w:val="0"/>
      <w:divBdr>
        <w:top w:val="none" w:sz="0" w:space="0" w:color="auto"/>
        <w:left w:val="none" w:sz="0" w:space="0" w:color="auto"/>
        <w:bottom w:val="none" w:sz="0" w:space="0" w:color="auto"/>
        <w:right w:val="none" w:sz="0" w:space="0" w:color="auto"/>
      </w:divBdr>
    </w:div>
    <w:div w:id="1862664453">
      <w:bodyDiv w:val="1"/>
      <w:marLeft w:val="0"/>
      <w:marRight w:val="0"/>
      <w:marTop w:val="0"/>
      <w:marBottom w:val="0"/>
      <w:divBdr>
        <w:top w:val="none" w:sz="0" w:space="0" w:color="auto"/>
        <w:left w:val="none" w:sz="0" w:space="0" w:color="auto"/>
        <w:bottom w:val="none" w:sz="0" w:space="0" w:color="auto"/>
        <w:right w:val="none" w:sz="0" w:space="0" w:color="auto"/>
      </w:divBdr>
    </w:div>
    <w:div w:id="19430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ansparentno.hr/pregled/92200203113/5ed3880c56fb76440eea539dcccf056a039aa6cb4e754aa5e9a80e3026e314b39e66bbb6f7d614d2f787d5e40e8c9e02be8d68c8aa2d81c3a6856c096f4a8c9c" TargetMode="External"/><Relationship Id="rId18" Type="http://schemas.openxmlformats.org/officeDocument/2006/relationships/hyperlink" Target="https://www.transparentno.hr/pregled/38872693315/c63c3fd611c6f907585516742b92dbd1cd31646e4c4d605f498e043cbf8d3b0d0f6416f8f987217497954e4a69f7b6e383f9c61f68fb086e9eaf22f630f2cc52"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www.transparentno.hr/pregled/84154988927/f83ff43b38e7a797cca66d44810575232659a25724d89b2e5ebee59114501e2675d6308d30b9fce8b17f928eda6a9f790aef61a76f68b1a02edfef913dc48551" TargetMode="External"/><Relationship Id="rId7" Type="http://schemas.openxmlformats.org/officeDocument/2006/relationships/endnotes" Target="endnotes.xml"/><Relationship Id="rId12" Type="http://schemas.openxmlformats.org/officeDocument/2006/relationships/hyperlink" Target="https://www.transparentno.hr/pregled/38872693315/c63c3fd611c6f907585516742b92dbd1cd31646e4c4d605f498e043cbf8d3b0d0f6416f8f987217497954e4a69f7b6e383f9c61f68fb086e9eaf22f630f2cc52" TargetMode="External"/><Relationship Id="rId17" Type="http://schemas.openxmlformats.org/officeDocument/2006/relationships/hyperlink" Target="https://www.transparentno.hr/pregled/71602716836/a82745ae0508e4f4d69a3e6ead51b86e8f1ff45dbe1be1d4727de19606153e678d474d35000cf7217bbacd30824dbeb807868904337b5cbf67a67731f9cb9393" TargetMode="External"/><Relationship Id="rId25" Type="http://schemas.openxmlformats.org/officeDocument/2006/relationships/hyperlink" Target="http://www.fina.hr/Default.aspx?art=8958&amp;sec=1275" TargetMode="External"/><Relationship Id="rId2" Type="http://schemas.openxmlformats.org/officeDocument/2006/relationships/styles" Target="styles.xml"/><Relationship Id="rId16" Type="http://schemas.openxmlformats.org/officeDocument/2006/relationships/hyperlink" Target="https://www.transparentno.hr/pregled/38872693315/c63c3fd611c6f907585516742b92dbd1cd31646e4c4d605f498e043cbf8d3b0d0f6416f8f987217497954e4a69f7b6e383f9c61f68fb086e9eaf22f630f2cc52" TargetMode="External"/><Relationship Id="rId20" Type="http://schemas.openxmlformats.org/officeDocument/2006/relationships/hyperlink" Target="https://www.transparentno.hr/pregled/71602716836/a82745ae0508e4f4d69a3e6ead51b86e8f1ff45dbe1be1d4727de19606153e678d474d35000cf7217bbacd30824dbeb807868904337b5cbf67a67731f9cb93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arentno.hr/pregled/16495247007/e019117a1e7801544c1ea3a9cc741057e19330ef9eaab0c674f6e348aea254dbfdf0bb2f6ceb3ead1b8e1315761a9e067b3b50ad7d8f240dabb7810e4832ef65" TargetMode="External"/><Relationship Id="rId24" Type="http://schemas.openxmlformats.org/officeDocument/2006/relationships/hyperlink" Target="https://www.transparentno.hr/" TargetMode="External"/><Relationship Id="rId5" Type="http://schemas.openxmlformats.org/officeDocument/2006/relationships/webSettings" Target="webSettings.xml"/><Relationship Id="rId15" Type="http://schemas.openxmlformats.org/officeDocument/2006/relationships/hyperlink" Target="https://www.transparentno.hr/pregled/16495247007/e019117a1e7801544c1ea3a9cc741057e19330ef9eaab0c674f6e348aea254dbfdf0bb2f6ceb3ead1b8e1315761a9e067b3b50ad7d8f240dabb7810e4832ef65" TargetMode="External"/><Relationship Id="rId23" Type="http://schemas.openxmlformats.org/officeDocument/2006/relationships/hyperlink" Target="http://rgfi.fina.hr/JavnaObjava-web/jsp/prijavaKorisnika.jsp" TargetMode="External"/><Relationship Id="rId28" Type="http://schemas.openxmlformats.org/officeDocument/2006/relationships/theme" Target="theme/theme1.xml"/><Relationship Id="rId10" Type="http://schemas.openxmlformats.org/officeDocument/2006/relationships/hyperlink" Target="https://www.transparentno.hr/pregled/70427199569/b18db4432363cd9b66e713fb7bbd4fab232d2ed9e3a3e5d29f86e79bd77406ad76c41367630dacfa63e7b44ed128ccee14701f9bc851b9d5731c661ea81c4ca5" TargetMode="External"/><Relationship Id="rId19" Type="http://schemas.openxmlformats.org/officeDocument/2006/relationships/hyperlink" Target="https://www.transparentno.hr/pregled/92200203113/5ed3880c56fb76440eea539dcccf056a039aa6cb4e754aa5e9a80e3026e314b39e66bbb6f7d614d2f787d5e40e8c9e02be8d68c8aa2d81c3a6856c096f4a8c9c" TargetMode="External"/><Relationship Id="rId4" Type="http://schemas.openxmlformats.org/officeDocument/2006/relationships/settings" Target="settings.xml"/><Relationship Id="rId9" Type="http://schemas.openxmlformats.org/officeDocument/2006/relationships/hyperlink" Target="https://www.transparentno.hr/pregled/92200203113/5ed3880c56fb76440eea539dcccf056a039aa6cb4e754aa5e9a80e3026e314b39e66bbb6f7d614d2f787d5e40e8c9e02be8d68c8aa2d81c3a6856c096f4a8c9c" TargetMode="External"/><Relationship Id="rId14" Type="http://schemas.openxmlformats.org/officeDocument/2006/relationships/hyperlink" Target="https://www.transparentno.hr/pregled/92200203113/5ed3880c56fb76440eea539dcccf056a039aa6cb4e754aa5e9a80e3026e314b39e66bbb6f7d614d2f787d5e40e8c9e02be8d68c8aa2d81c3a6856c096f4a8c9c" TargetMode="External"/><Relationship Id="rId22" Type="http://schemas.openxmlformats.org/officeDocument/2006/relationships/hyperlink" Target="http://www.fina.hr/Default.aspx?sec=1279"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3A6FF-A052-416F-ACF2-32F5527BC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2017-08-07T12:46:00Z</cp:lastPrinted>
  <dcterms:created xsi:type="dcterms:W3CDTF">2017-08-30T11:00:00Z</dcterms:created>
  <dcterms:modified xsi:type="dcterms:W3CDTF">2017-08-30T11:13:00Z</dcterms:modified>
</cp:coreProperties>
</file>