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49313D" w:rsidRDefault="00853097" w:rsidP="00706AA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</w:rPr>
      </w:pPr>
      <w:r w:rsidRPr="0049313D">
        <w:rPr>
          <w:rFonts w:ascii="Arial" w:hAnsi="Arial" w:cs="Arial"/>
          <w:b/>
          <w:color w:val="244061" w:themeColor="accent1" w:themeShade="80"/>
        </w:rPr>
        <w:t xml:space="preserve">TOP </w:t>
      </w:r>
      <w:r w:rsidR="00A76E8A" w:rsidRPr="0049313D">
        <w:rPr>
          <w:rFonts w:ascii="Arial" w:hAnsi="Arial" w:cs="Arial"/>
          <w:b/>
          <w:color w:val="244061" w:themeColor="accent1" w:themeShade="80"/>
        </w:rPr>
        <w:t xml:space="preserve">5 GRADOVA PO </w:t>
      </w:r>
      <w:r w:rsidR="00872738" w:rsidRPr="0049313D">
        <w:rPr>
          <w:rFonts w:ascii="Arial" w:hAnsi="Arial" w:cs="Arial"/>
          <w:b/>
          <w:color w:val="244061" w:themeColor="accent1" w:themeShade="80"/>
          <w:lang w:val="en"/>
        </w:rPr>
        <w:t>NOVOSTVORENOJ VRIJEDNOSTI</w:t>
      </w:r>
      <w:r w:rsidR="006629EA" w:rsidRPr="0049313D">
        <w:rPr>
          <w:rFonts w:ascii="Arial" w:hAnsi="Arial" w:cs="Arial"/>
          <w:b/>
          <w:color w:val="244061" w:themeColor="accent1" w:themeShade="80"/>
          <w:lang w:val="en"/>
        </w:rPr>
        <w:t xml:space="preserve"> PODUZETNIKA</w:t>
      </w:r>
    </w:p>
    <w:p w:rsidR="00853097" w:rsidRPr="0049313D" w:rsidRDefault="005C2E7F" w:rsidP="00CD6A4C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>Gradovi s visokim stupnjem razvoja gospodarstva u prilici su svojim građanima omogućiti ugodniji život s više kvalitetnijih sadržaja i vrijednosti</w:t>
      </w:r>
      <w:r w:rsidR="0044563B" w:rsidRPr="0049313D">
        <w:rPr>
          <w:rFonts w:ascii="Arial" w:hAnsi="Arial" w:cs="Arial"/>
          <w:color w:val="244061" w:themeColor="accent1" w:themeShade="80"/>
          <w:sz w:val="20"/>
          <w:szCs w:val="20"/>
        </w:rPr>
        <w:t>ma</w:t>
      </w:r>
      <w:r w:rsidR="00A93DA6" w:rsidRPr="0049313D">
        <w:rPr>
          <w:rFonts w:ascii="Arial" w:hAnsi="Arial" w:cs="Arial"/>
          <w:color w:val="244061" w:themeColor="accent1" w:themeShade="80"/>
          <w:sz w:val="20"/>
          <w:szCs w:val="20"/>
        </w:rPr>
        <w:t>*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. Temeljem </w:t>
      </w:r>
      <w:r w:rsidR="00A93DA6" w:rsidRPr="0049313D">
        <w:rPr>
          <w:rFonts w:ascii="Arial" w:hAnsi="Arial" w:cs="Arial"/>
          <w:color w:val="244061" w:themeColor="accent1" w:themeShade="80"/>
          <w:sz w:val="20"/>
          <w:szCs w:val="20"/>
        </w:rPr>
        <w:t>pokazatelja</w:t>
      </w:r>
      <w:r w:rsidR="0044563B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novostvorene vrijednosti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279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poduzetnika, 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pet </w:t>
      </w:r>
      <w:r w:rsidR="00347279">
        <w:rPr>
          <w:rFonts w:ascii="Arial" w:hAnsi="Arial" w:cs="Arial"/>
          <w:color w:val="244061" w:themeColor="accent1" w:themeShade="80"/>
          <w:sz w:val="20"/>
          <w:szCs w:val="20"/>
        </w:rPr>
        <w:t xml:space="preserve">je najboljih 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gradova: </w:t>
      </w:r>
      <w:r w:rsidR="0044563B" w:rsidRPr="0049313D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44563B" w:rsidRPr="0049313D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44563B" w:rsidRPr="0049313D">
        <w:rPr>
          <w:rFonts w:ascii="Arial" w:hAnsi="Arial" w:cs="Arial"/>
          <w:color w:val="244061" w:themeColor="accent1" w:themeShade="80"/>
          <w:sz w:val="20"/>
          <w:szCs w:val="20"/>
        </w:rPr>
        <w:t>Rijeka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44563B" w:rsidRPr="0049313D">
        <w:rPr>
          <w:rFonts w:ascii="Arial" w:hAnsi="Arial" w:cs="Arial"/>
          <w:color w:val="244061" w:themeColor="accent1" w:themeShade="80"/>
          <w:sz w:val="20"/>
          <w:szCs w:val="20"/>
        </w:rPr>
        <w:t>Osijek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i V</w:t>
      </w:r>
      <w:r w:rsidR="0044563B" w:rsidRPr="0049313D">
        <w:rPr>
          <w:rFonts w:ascii="Arial" w:hAnsi="Arial" w:cs="Arial"/>
          <w:color w:val="244061" w:themeColor="accent1" w:themeShade="80"/>
          <w:sz w:val="20"/>
          <w:szCs w:val="20"/>
        </w:rPr>
        <w:t>elika Gorica</w:t>
      </w:r>
      <w:r w:rsidR="00853097" w:rsidRPr="0049313D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0A7CB8" w:rsidRPr="0009705C" w:rsidRDefault="000A7CB8" w:rsidP="0016752D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>Na području navedenih gradova u 201</w:t>
      </w:r>
      <w:r w:rsidR="005C2E7F" w:rsidRPr="0049313D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F8430F">
        <w:rPr>
          <w:rFonts w:ascii="Arial" w:hAnsi="Arial" w:cs="Arial"/>
          <w:color w:val="244061" w:themeColor="accent1" w:themeShade="80"/>
          <w:sz w:val="20"/>
          <w:szCs w:val="20"/>
        </w:rPr>
        <w:t xml:space="preserve">sjedište je imalo </w:t>
      </w:r>
      <w:r w:rsidR="00872738" w:rsidRPr="0049313D">
        <w:rPr>
          <w:rFonts w:ascii="Arial" w:hAnsi="Arial" w:cs="Arial"/>
          <w:color w:val="244061" w:themeColor="accent1" w:themeShade="80"/>
          <w:sz w:val="20"/>
          <w:szCs w:val="20"/>
        </w:rPr>
        <w:t>55</w:t>
      </w:r>
      <w:r w:rsidR="00F8430F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872738" w:rsidRPr="0049313D">
        <w:rPr>
          <w:rFonts w:ascii="Arial" w:hAnsi="Arial" w:cs="Arial"/>
          <w:color w:val="244061" w:themeColor="accent1" w:themeShade="80"/>
          <w:sz w:val="20"/>
          <w:szCs w:val="20"/>
        </w:rPr>
        <w:t>895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</w:t>
      </w:r>
      <w:r w:rsidR="0009705C" w:rsidRPr="0049313D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F8430F">
        <w:rPr>
          <w:rFonts w:ascii="Arial" w:hAnsi="Arial" w:cs="Arial"/>
          <w:color w:val="244061" w:themeColor="accent1" w:themeShade="80"/>
          <w:sz w:val="20"/>
          <w:szCs w:val="20"/>
        </w:rPr>
        <w:t>, od ukupno 120 081 poduzetnika koliko ih je bilo na razini RH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. Riječ je o poduzetnicima koji su sastavili i u Registar godišnjih financijskih izvještaja podnijeli točan i potpun godišnji financijski izvještaj za </w:t>
      </w:r>
      <w:r w:rsidR="00E16A58" w:rsidRPr="0049313D">
        <w:rPr>
          <w:rFonts w:ascii="Arial" w:hAnsi="Arial" w:cs="Arial"/>
          <w:color w:val="244061" w:themeColor="accent1" w:themeShade="80"/>
          <w:sz w:val="20"/>
          <w:szCs w:val="20"/>
        </w:rPr>
        <w:t>2017.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godinu. Od navedenoga broja, najviše je poduzetnika na području </w:t>
      </w:r>
      <w:r w:rsidR="00872738" w:rsidRPr="0049313D">
        <w:rPr>
          <w:rFonts w:ascii="Arial" w:hAnsi="Arial" w:cs="Arial"/>
          <w:color w:val="244061" w:themeColor="accent1" w:themeShade="80"/>
          <w:sz w:val="20"/>
          <w:szCs w:val="20"/>
        </w:rPr>
        <w:t>Zagreba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872738" w:rsidRPr="0049313D">
        <w:rPr>
          <w:rFonts w:ascii="Arial" w:hAnsi="Arial" w:cs="Arial"/>
          <w:color w:val="244061" w:themeColor="accent1" w:themeShade="80"/>
          <w:sz w:val="20"/>
          <w:szCs w:val="20"/>
        </w:rPr>
        <w:t>40</w:t>
      </w:r>
      <w:r w:rsidR="00F8430F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872738" w:rsidRPr="0049313D">
        <w:rPr>
          <w:rFonts w:ascii="Arial" w:hAnsi="Arial" w:cs="Arial"/>
          <w:color w:val="244061" w:themeColor="accent1" w:themeShade="80"/>
          <w:sz w:val="20"/>
          <w:szCs w:val="20"/>
        </w:rPr>
        <w:t>120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, a najmanji je broj poduzetnika na području </w:t>
      </w:r>
      <w:r w:rsidR="002904C3" w:rsidRPr="0049313D">
        <w:rPr>
          <w:rFonts w:ascii="Arial" w:hAnsi="Arial" w:cs="Arial"/>
          <w:color w:val="244061" w:themeColor="accent1" w:themeShade="80"/>
          <w:sz w:val="20"/>
          <w:szCs w:val="20"/>
        </w:rPr>
        <w:t>V</w:t>
      </w:r>
      <w:r w:rsidR="00872738" w:rsidRPr="0049313D">
        <w:rPr>
          <w:rFonts w:ascii="Arial" w:hAnsi="Arial" w:cs="Arial"/>
          <w:color w:val="244061" w:themeColor="accent1" w:themeShade="80"/>
          <w:sz w:val="20"/>
          <w:szCs w:val="20"/>
        </w:rPr>
        <w:t>elike Gorice</w:t>
      </w:r>
      <w:r w:rsidR="00F8430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872738" w:rsidRPr="0049313D">
        <w:rPr>
          <w:rFonts w:ascii="Arial" w:hAnsi="Arial" w:cs="Arial"/>
          <w:color w:val="244061" w:themeColor="accent1" w:themeShade="80"/>
          <w:sz w:val="20"/>
          <w:szCs w:val="20"/>
        </w:rPr>
        <w:t>1508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B9330E" w:rsidRPr="003C116E" w:rsidRDefault="00B9330E" w:rsidP="008F116F">
      <w:pPr>
        <w:tabs>
          <w:tab w:val="right" w:pos="9639"/>
        </w:tabs>
        <w:spacing w:before="240" w:after="0" w:line="240" w:lineRule="auto"/>
        <w:ind w:left="992" w:right="-28" w:hanging="992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Osnovni finan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cijski rezultati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853097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TOP </w:t>
      </w:r>
      <w:r w:rsidR="004359CE"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5 gradova </w:t>
      </w:r>
      <w:r w:rsidR="00872738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 novostvorenoj vrijednosti </w:t>
      </w:r>
      <w:r w:rsidR="004359CE"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E16A58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2017.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A93DA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773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1134"/>
        <w:gridCol w:w="1134"/>
        <w:gridCol w:w="1134"/>
        <w:gridCol w:w="1134"/>
        <w:gridCol w:w="1294"/>
        <w:gridCol w:w="1238"/>
      </w:tblGrid>
      <w:tr w:rsidR="00B9330E" w:rsidRPr="006F25A6" w:rsidTr="00F71288">
        <w:trPr>
          <w:trHeight w:val="283"/>
          <w:jc w:val="center"/>
        </w:trPr>
        <w:tc>
          <w:tcPr>
            <w:tcW w:w="2705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000000" w:fill="003366"/>
            <w:vAlign w:val="center"/>
            <w:hideMark/>
          </w:tcPr>
          <w:p w:rsidR="00B9330E" w:rsidRPr="004946AC" w:rsidRDefault="00B9330E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0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58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9330E" w:rsidRDefault="00853097" w:rsidP="00872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Pet</w:t>
            </w:r>
            <w:r w:rsidR="00B933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gradova</w:t>
            </w:r>
            <w:r w:rsidR="0087273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po novostvorenoj vrijednosti</w:t>
            </w:r>
          </w:p>
        </w:tc>
        <w:tc>
          <w:tcPr>
            <w:tcW w:w="123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B9330E" w:rsidRDefault="00B9330E" w:rsidP="0036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</w:t>
            </w:r>
          </w:p>
        </w:tc>
      </w:tr>
      <w:tr w:rsidR="007F2A8C" w:rsidRPr="006F25A6" w:rsidTr="007F2A8C">
        <w:trPr>
          <w:trHeight w:val="283"/>
          <w:jc w:val="center"/>
        </w:trPr>
        <w:tc>
          <w:tcPr>
            <w:tcW w:w="2705" w:type="dxa"/>
            <w:vMerge/>
            <w:tcBorders>
              <w:left w:val="nil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7F2A8C" w:rsidRPr="004946A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7F2A8C" w:rsidRPr="004946AC" w:rsidRDefault="007F2A8C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7F2A8C" w:rsidRPr="004946AC" w:rsidRDefault="007F2A8C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7F2A8C" w:rsidRPr="004946AC" w:rsidRDefault="007F2A8C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7F2A8C" w:rsidRPr="004946AC" w:rsidRDefault="007F2A8C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Velika Gorica</w:t>
            </w:r>
          </w:p>
        </w:tc>
        <w:tc>
          <w:tcPr>
            <w:tcW w:w="1294" w:type="dxa"/>
            <w:tcBorders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7F2A8C" w:rsidRPr="004946AC" w:rsidRDefault="007F2A8C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238" w:type="dxa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7F2A8C" w:rsidRPr="004946AC" w:rsidRDefault="007F2A8C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2.811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4.568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6.888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1.508 </w:t>
            </w:r>
          </w:p>
        </w:tc>
        <w:tc>
          <w:tcPr>
            <w:tcW w:w="12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40.120 </w:t>
            </w:r>
          </w:p>
        </w:tc>
        <w:tc>
          <w:tcPr>
            <w:tcW w:w="12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55.895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21.539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29.989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37.292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10.919 </w:t>
            </w:r>
          </w:p>
        </w:tc>
        <w:tc>
          <w:tcPr>
            <w:tcW w:w="12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331.978 </w:t>
            </w:r>
          </w:p>
        </w:tc>
        <w:tc>
          <w:tcPr>
            <w:tcW w:w="12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431.717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14.004.444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20.015.592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22.808.767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13.508.295 </w:t>
            </w:r>
          </w:p>
        </w:tc>
        <w:tc>
          <w:tcPr>
            <w:tcW w:w="12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329.091.750 </w:t>
            </w:r>
          </w:p>
        </w:tc>
        <w:tc>
          <w:tcPr>
            <w:tcW w:w="12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399.428.849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14.164.708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19.002.644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21.698.844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12.717.939 </w:t>
            </w:r>
          </w:p>
        </w:tc>
        <w:tc>
          <w:tcPr>
            <w:tcW w:w="12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312.964.231 </w:t>
            </w:r>
          </w:p>
        </w:tc>
        <w:tc>
          <w:tcPr>
            <w:tcW w:w="12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380.548.366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655.582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1.335.060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1.702.007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902.717 </w:t>
            </w:r>
          </w:p>
        </w:tc>
        <w:tc>
          <w:tcPr>
            <w:tcW w:w="1294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25.142.237 </w:t>
            </w:r>
          </w:p>
        </w:tc>
        <w:tc>
          <w:tcPr>
            <w:tcW w:w="1238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29.737.604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815.845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322.112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592.084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112.362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9.014.717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10.857.120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572.235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1.139.788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1.462.770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737.776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21.409.563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25.322.132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791.258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322.741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592.992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100.912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8.928.823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853097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8530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10.736.726 </w:t>
            </w:r>
          </w:p>
        </w:tc>
      </w:tr>
      <w:tr w:rsidR="007F2A8C" w:rsidRPr="006F25A6" w:rsidTr="007F2A8C">
        <w:trPr>
          <w:trHeight w:val="454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6610AB" w:rsidRDefault="007F2A8C" w:rsidP="00F8430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610A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Konsol</w:t>
            </w:r>
            <w:r w:rsidR="002904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610A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financijski rezultat – dobit (+) ili gubitak (-) razdoblja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-219.024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817.047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869.778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636.864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12.480.741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14.585.407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2.620.637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4.481.524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2.245.026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1.499.991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52.558.314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63.405.492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1.808.954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1.518.538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1.505.173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4.571.541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65.443.223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74.847.430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E6781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</w:t>
            </w:r>
            <w:r w:rsidR="00E6781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rajnu 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imovinu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288.395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394.510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660.698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581.333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10.396.927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12.321.861 </w:t>
            </w:r>
          </w:p>
        </w:tc>
      </w:tr>
      <w:tr w:rsidR="007F2A8C" w:rsidRPr="006F25A6" w:rsidTr="007F2A8C">
        <w:trPr>
          <w:trHeight w:val="285"/>
          <w:jc w:val="center"/>
        </w:trPr>
        <w:tc>
          <w:tcPr>
            <w:tcW w:w="270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2A8C" w:rsidRPr="004F7B3C" w:rsidRDefault="007F2A8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4.627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5.311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4.780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7.059 </w:t>
            </w:r>
          </w:p>
        </w:tc>
        <w:tc>
          <w:tcPr>
            <w:tcW w:w="12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2A8C" w:rsidRPr="00F71288" w:rsidRDefault="007F2A8C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6.231 </w:t>
            </w:r>
          </w:p>
        </w:tc>
        <w:tc>
          <w:tcPr>
            <w:tcW w:w="123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F2A8C" w:rsidRPr="00F71288" w:rsidRDefault="007F2A8C" w:rsidP="00F712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7128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5.982 </w:t>
            </w:r>
          </w:p>
        </w:tc>
      </w:tr>
    </w:tbl>
    <w:bookmarkEnd w:id="0"/>
    <w:p w:rsidR="00B9330E" w:rsidRDefault="00B9330E" w:rsidP="00B9330E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E4B82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</w:t>
      </w:r>
      <w:r w:rsidR="00E16A5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2017.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25004C" w:rsidRPr="0049313D" w:rsidRDefault="00EE4B82" w:rsidP="008F116F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E16A58" w:rsidRPr="0049313D">
        <w:rPr>
          <w:rFonts w:ascii="Arial" w:hAnsi="Arial" w:cs="Arial"/>
          <w:color w:val="244061" w:themeColor="accent1" w:themeShade="80"/>
          <w:sz w:val="20"/>
          <w:szCs w:val="20"/>
        </w:rPr>
        <w:t>2017.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godini poduzetnici u </w:t>
      </w:r>
      <w:r w:rsidR="00EB0F09" w:rsidRPr="0049313D">
        <w:rPr>
          <w:rFonts w:ascii="Arial" w:hAnsi="Arial" w:cs="Arial"/>
          <w:color w:val="244061" w:themeColor="accent1" w:themeShade="80"/>
          <w:sz w:val="20"/>
          <w:szCs w:val="20"/>
        </w:rPr>
        <w:t>TOP 5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gradova </w:t>
      </w:r>
      <w:r w:rsidR="00A71456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po </w:t>
      </w:r>
      <w:r w:rsidR="00F71288" w:rsidRPr="0049313D">
        <w:rPr>
          <w:rFonts w:ascii="Arial" w:hAnsi="Arial" w:cs="Arial"/>
          <w:color w:val="244061" w:themeColor="accent1" w:themeShade="80"/>
          <w:sz w:val="20"/>
          <w:szCs w:val="20"/>
        </w:rPr>
        <w:t>novostvorenoj vrijednosti</w:t>
      </w:r>
      <w:r w:rsidR="00AB1B86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iskazali su 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pozitivan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konsolidirani financijski rezultat (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14,6 milijardi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kuna). Ukupan prihod koji je ostvaren u</w:t>
      </w:r>
      <w:r w:rsidR="00E16A58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2017.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godini iznosio je 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399,</w:t>
      </w:r>
      <w:r w:rsidR="00EB0F09" w:rsidRPr="0049313D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što je povećanje od 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8,4</w:t>
      </w:r>
      <w:r w:rsidR="00542DE9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prethodnu</w:t>
      </w:r>
      <w:r w:rsidR="00347279">
        <w:rPr>
          <w:rFonts w:ascii="Arial" w:hAnsi="Arial" w:cs="Arial"/>
          <w:color w:val="244061" w:themeColor="accent1" w:themeShade="80"/>
          <w:sz w:val="20"/>
          <w:szCs w:val="20"/>
        </w:rPr>
        <w:t>, 2016.</w:t>
      </w:r>
      <w:r w:rsidR="0025004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godinu. </w:t>
      </w:r>
      <w:r w:rsidR="00347279" w:rsidRPr="00347279">
        <w:rPr>
          <w:rFonts w:ascii="Arial" w:hAnsi="Arial" w:cs="Arial"/>
          <w:color w:val="244061" w:themeColor="accent1" w:themeShade="80"/>
          <w:sz w:val="20"/>
          <w:szCs w:val="20"/>
        </w:rPr>
        <w:t>Najveći rast ukupnih prihoda u 2017. godini ostvarili su poduzetnici sa sjedištem u Splitu (9,8 %), a potom poduzetnici sa sjedištem u Rijeci (9,2 %) i Zagrebu (8,7 %).</w:t>
      </w:r>
    </w:p>
    <w:p w:rsidR="0089350B" w:rsidRPr="009C029C" w:rsidRDefault="0089350B" w:rsidP="0016752D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broj zaposlenih </w:t>
      </w:r>
      <w:r w:rsidR="00F8430F">
        <w:rPr>
          <w:rFonts w:ascii="Arial" w:hAnsi="Arial" w:cs="Arial"/>
          <w:color w:val="244061" w:themeColor="accent1" w:themeShade="80"/>
          <w:sz w:val="20"/>
          <w:szCs w:val="20"/>
        </w:rPr>
        <w:t xml:space="preserve">bio je kod 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u 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Zagrebu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331</w:t>
      </w:r>
      <w:r w:rsidR="002904C3" w:rsidRPr="0049313D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978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), a najmanji kod poduzetnika </w:t>
      </w:r>
      <w:r w:rsidR="006629EA" w:rsidRPr="0049313D">
        <w:rPr>
          <w:rFonts w:ascii="Arial" w:hAnsi="Arial" w:cs="Arial"/>
          <w:color w:val="244061" w:themeColor="accent1" w:themeShade="80"/>
          <w:sz w:val="20"/>
          <w:szCs w:val="20"/>
        </w:rPr>
        <w:t>sa sjedištem</w:t>
      </w:r>
      <w:r w:rsidR="002904C3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Velik</w:t>
      </w:r>
      <w:r w:rsidR="002904C3" w:rsidRPr="0049313D">
        <w:rPr>
          <w:rFonts w:ascii="Arial" w:hAnsi="Arial" w:cs="Arial"/>
          <w:color w:val="244061" w:themeColor="accent1" w:themeShade="80"/>
          <w:sz w:val="20"/>
          <w:szCs w:val="20"/>
        </w:rPr>
        <w:t>oj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Goric</w:t>
      </w:r>
      <w:r w:rsidR="002904C3" w:rsidRPr="0049313D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10</w:t>
      </w:r>
      <w:r w:rsidR="00F8430F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919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) ili </w:t>
      </w:r>
      <w:r w:rsidR="0047787C" w:rsidRPr="0049313D">
        <w:rPr>
          <w:rFonts w:ascii="Arial" w:hAnsi="Arial" w:cs="Arial"/>
          <w:color w:val="244061" w:themeColor="accent1" w:themeShade="80"/>
          <w:sz w:val="20"/>
          <w:szCs w:val="20"/>
        </w:rPr>
        <w:t>2,5</w:t>
      </w:r>
      <w:r w:rsidR="00542DE9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D36FD1" w:rsidRDefault="00D36FD1" w:rsidP="008F116F">
      <w:pPr>
        <w:widowControl w:val="0"/>
        <w:tabs>
          <w:tab w:val="left" w:pos="1134"/>
          <w:tab w:val="right" w:pos="9639"/>
        </w:tabs>
        <w:spacing w:before="240" w:after="0" w:line="240" w:lineRule="auto"/>
        <w:ind w:left="1134" w:hanging="1134"/>
        <w:rPr>
          <w:rFonts w:ascii="Arial" w:eastAsia="Times New Roman" w:hAnsi="Arial" w:cs="Arial"/>
          <w:color w:val="002060"/>
          <w:sz w:val="16"/>
          <w:szCs w:val="16"/>
          <w:lang w:eastAsia="hr-HR"/>
        </w:rPr>
      </w:pP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Tablica </w:t>
      </w:r>
      <w:r w:rsidR="0051621E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2</w:t>
      </w: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.</w:t>
      </w: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ab/>
      </w:r>
      <w:r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Broj poduzetnika, zaposlenih i ukupan prihod poduzetnika </w:t>
      </w:r>
      <w:r w:rsidR="00EB0F09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TOP </w:t>
      </w:r>
      <w:r w:rsidR="000B1AE4"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5 </w:t>
      </w:r>
      <w:r w:rsidR="00EE4B82"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gradova</w:t>
      </w:r>
      <w:r w:rsidR="006F25A6" w:rsidRPr="00A93DA6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 </w:t>
      </w:r>
      <w:r w:rsidR="00A93DA6" w:rsidRPr="00A93DA6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po novostvorenoj vrijednosti</w:t>
      </w:r>
      <w:r w:rsidR="0016752D">
        <w:rPr>
          <w:rFonts w:ascii="Arial" w:eastAsia="Times New Roman" w:hAnsi="Arial" w:cs="Arial"/>
          <w:color w:val="002060"/>
          <w:sz w:val="16"/>
          <w:szCs w:val="16"/>
          <w:lang w:eastAsia="hr-HR"/>
        </w:rPr>
        <w:tab/>
      </w:r>
      <w:r w:rsidRPr="00D17174">
        <w:rPr>
          <w:rFonts w:ascii="Arial" w:eastAsia="Times New Roman" w:hAnsi="Arial" w:cs="Arial"/>
          <w:color w:val="002060"/>
          <w:sz w:val="16"/>
          <w:szCs w:val="16"/>
          <w:lang w:eastAsia="hr-HR"/>
        </w:rPr>
        <w:t>(iznosi: u tisućama kuna</w:t>
      </w:r>
      <w:r>
        <w:rPr>
          <w:rFonts w:ascii="Arial" w:eastAsia="Times New Roman" w:hAnsi="Arial" w:cs="Arial"/>
          <w:color w:val="002060"/>
          <w:sz w:val="16"/>
          <w:szCs w:val="16"/>
          <w:lang w:eastAsia="hr-HR"/>
        </w:rPr>
        <w:t>)</w:t>
      </w: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2227"/>
        <w:gridCol w:w="1232"/>
        <w:gridCol w:w="1077"/>
        <w:gridCol w:w="1077"/>
        <w:gridCol w:w="1292"/>
        <w:gridCol w:w="1401"/>
      </w:tblGrid>
      <w:tr w:rsidR="00D36FD1" w:rsidRPr="006F25A6" w:rsidTr="00853097">
        <w:trPr>
          <w:trHeight w:val="283"/>
          <w:jc w:val="center"/>
        </w:trPr>
        <w:tc>
          <w:tcPr>
            <w:tcW w:w="1474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D36FD1" w:rsidRPr="00B8773C" w:rsidRDefault="00D36FD1" w:rsidP="00D36F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 grada</w:t>
            </w:r>
          </w:p>
        </w:tc>
        <w:tc>
          <w:tcPr>
            <w:tcW w:w="2227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D36FD1" w:rsidRPr="00B8773C" w:rsidRDefault="00D36FD1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 županije</w:t>
            </w:r>
          </w:p>
        </w:tc>
        <w:tc>
          <w:tcPr>
            <w:tcW w:w="1232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D36FD1" w:rsidRPr="00B8773C" w:rsidRDefault="00D36FD1" w:rsidP="006F2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poduzetnika</w:t>
            </w:r>
          </w:p>
        </w:tc>
        <w:tc>
          <w:tcPr>
            <w:tcW w:w="21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16365C"/>
            <w:vAlign w:val="center"/>
            <w:hideMark/>
          </w:tcPr>
          <w:p w:rsidR="00D36FD1" w:rsidRPr="00B8773C" w:rsidRDefault="00D36FD1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zaposlenih</w:t>
            </w:r>
          </w:p>
        </w:tc>
        <w:tc>
          <w:tcPr>
            <w:tcW w:w="26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D36FD1" w:rsidRPr="00B8773C" w:rsidRDefault="00D36FD1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Ukupan prihod</w:t>
            </w:r>
          </w:p>
        </w:tc>
      </w:tr>
      <w:tr w:rsidR="00D36FD1" w:rsidRPr="006F25A6" w:rsidTr="00853097">
        <w:trPr>
          <w:trHeight w:val="283"/>
          <w:jc w:val="center"/>
        </w:trPr>
        <w:tc>
          <w:tcPr>
            <w:tcW w:w="1474" w:type="dxa"/>
            <w:vMerge/>
            <w:tcBorders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244062"/>
            <w:noWrap/>
            <w:vAlign w:val="bottom"/>
            <w:hideMark/>
          </w:tcPr>
          <w:p w:rsidR="00D36FD1" w:rsidRPr="00B8773C" w:rsidRDefault="00D36FD1" w:rsidP="0011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7" w:type="dxa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244062"/>
            <w:noWrap/>
            <w:vAlign w:val="bottom"/>
            <w:hideMark/>
          </w:tcPr>
          <w:p w:rsidR="00D36FD1" w:rsidRPr="00B8773C" w:rsidRDefault="00D36FD1" w:rsidP="0011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D36FD1" w:rsidRPr="00B8773C" w:rsidRDefault="00D36FD1" w:rsidP="006F2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D36FD1" w:rsidRPr="00B8773C" w:rsidRDefault="00D36FD1" w:rsidP="008A5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 w:rsidR="008A5C5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6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D36FD1" w:rsidRPr="00B8773C" w:rsidRDefault="00E16A58" w:rsidP="00B44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2017.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D36FD1" w:rsidRPr="00B8773C" w:rsidRDefault="00D36FD1" w:rsidP="008A5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 w:rsidR="008A5C5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6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D36FD1" w:rsidRPr="00B8773C" w:rsidRDefault="00E16A58" w:rsidP="00B44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2017.</w:t>
            </w:r>
          </w:p>
        </w:tc>
      </w:tr>
      <w:tr w:rsidR="00E67819" w:rsidRPr="006F25A6" w:rsidTr="00853097">
        <w:trPr>
          <w:trHeight w:val="283"/>
          <w:jc w:val="center"/>
        </w:trPr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67819" w:rsidRPr="006629EA" w:rsidRDefault="00E67819" w:rsidP="00E67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E67819" w:rsidRPr="006629EA" w:rsidRDefault="00E67819" w:rsidP="008A5C5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Osječko-baranjska</w:t>
            </w:r>
          </w:p>
        </w:tc>
        <w:tc>
          <w:tcPr>
            <w:tcW w:w="1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2.811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20.462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21.539 </w:t>
            </w:r>
          </w:p>
        </w:tc>
        <w:tc>
          <w:tcPr>
            <w:tcW w:w="1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13.802.721 </w:t>
            </w: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14.004.444 </w:t>
            </w:r>
          </w:p>
        </w:tc>
      </w:tr>
      <w:tr w:rsidR="00E67819" w:rsidRPr="006F25A6" w:rsidTr="00853097">
        <w:trPr>
          <w:trHeight w:val="283"/>
          <w:jc w:val="center"/>
        </w:trPr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67819" w:rsidRPr="006629EA" w:rsidRDefault="00E67819" w:rsidP="00E67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E67819" w:rsidRPr="006629EA" w:rsidRDefault="00E67819" w:rsidP="008A5C5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Primorsko-goranska</w:t>
            </w:r>
          </w:p>
        </w:tc>
        <w:tc>
          <w:tcPr>
            <w:tcW w:w="1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4.568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28.859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29.989 </w:t>
            </w:r>
          </w:p>
        </w:tc>
        <w:tc>
          <w:tcPr>
            <w:tcW w:w="1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18.324.399 </w:t>
            </w: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20.015.592 </w:t>
            </w:r>
          </w:p>
        </w:tc>
      </w:tr>
      <w:tr w:rsidR="00E67819" w:rsidRPr="006F25A6" w:rsidTr="00853097">
        <w:trPr>
          <w:trHeight w:val="283"/>
          <w:jc w:val="center"/>
        </w:trPr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67819" w:rsidRPr="006629EA" w:rsidRDefault="00E67819" w:rsidP="00E67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E67819" w:rsidRPr="006629EA" w:rsidRDefault="00E67819" w:rsidP="00E6781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Splitsko-dalmatinska</w:t>
            </w:r>
          </w:p>
        </w:tc>
        <w:tc>
          <w:tcPr>
            <w:tcW w:w="1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6.888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35.877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37.292 </w:t>
            </w:r>
          </w:p>
        </w:tc>
        <w:tc>
          <w:tcPr>
            <w:tcW w:w="1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20.775.633 </w:t>
            </w: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22.808.767 </w:t>
            </w:r>
          </w:p>
        </w:tc>
      </w:tr>
      <w:tr w:rsidR="00E67819" w:rsidRPr="006F25A6" w:rsidTr="00853097">
        <w:trPr>
          <w:trHeight w:val="283"/>
          <w:jc w:val="center"/>
        </w:trPr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67819" w:rsidRPr="006629EA" w:rsidRDefault="00E67819" w:rsidP="00E67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Velika Gorica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E67819" w:rsidRPr="006629EA" w:rsidRDefault="00E67819" w:rsidP="008A5C5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Zagrebačka</w:t>
            </w:r>
          </w:p>
        </w:tc>
        <w:tc>
          <w:tcPr>
            <w:tcW w:w="1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1.508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10.049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10.919 </w:t>
            </w:r>
          </w:p>
        </w:tc>
        <w:tc>
          <w:tcPr>
            <w:tcW w:w="1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12.764.602 </w:t>
            </w: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13.508.295 </w:t>
            </w:r>
          </w:p>
        </w:tc>
      </w:tr>
      <w:tr w:rsidR="00E67819" w:rsidRPr="006F25A6" w:rsidTr="00853097">
        <w:trPr>
          <w:trHeight w:val="283"/>
          <w:jc w:val="center"/>
        </w:trPr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67819" w:rsidRPr="006629EA" w:rsidRDefault="00E67819" w:rsidP="008A5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E67819" w:rsidRPr="006629EA" w:rsidRDefault="00E67819" w:rsidP="008A5C5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40.120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315.129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331.978 </w:t>
            </w:r>
          </w:p>
        </w:tc>
        <w:tc>
          <w:tcPr>
            <w:tcW w:w="1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302.649.212 </w:t>
            </w: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329.091.750 </w:t>
            </w:r>
          </w:p>
        </w:tc>
      </w:tr>
      <w:tr w:rsidR="00E67819" w:rsidRPr="006F25A6" w:rsidTr="00F8430F">
        <w:trPr>
          <w:trHeight w:val="454"/>
          <w:jc w:val="center"/>
        </w:trPr>
        <w:tc>
          <w:tcPr>
            <w:tcW w:w="3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7819" w:rsidRDefault="008C62BF" w:rsidP="008C62BF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Ukupno po</w:t>
            </w:r>
            <w:r w:rsidR="00F8430F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uzetnici</w:t>
            </w:r>
            <w:r w:rsidR="00853097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 xml:space="preserve"> u</w:t>
            </w:r>
            <w:r w:rsidR="00E67819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 xml:space="preserve"> </w:t>
            </w:r>
            <w:r w:rsidR="00853097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 xml:space="preserve">TOP 5 </w:t>
            </w:r>
            <w:r w:rsidR="00E67819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gradova</w:t>
            </w:r>
            <w:r w:rsidR="00853097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 xml:space="preserve"> po </w:t>
            </w:r>
            <w:r w:rsidR="002904C3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novos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tvorenoj vrijednosti</w:t>
            </w:r>
          </w:p>
        </w:tc>
        <w:tc>
          <w:tcPr>
            <w:tcW w:w="1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55.895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410.376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431.717 </w:t>
            </w:r>
          </w:p>
        </w:tc>
        <w:tc>
          <w:tcPr>
            <w:tcW w:w="12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7819" w:rsidRPr="00E67819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368.316.569</w:t>
            </w:r>
          </w:p>
        </w:tc>
        <w:tc>
          <w:tcPr>
            <w:tcW w:w="1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7819" w:rsidRPr="008A5C5F" w:rsidRDefault="00E67819" w:rsidP="00E67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67819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399.428.849</w:t>
            </w:r>
          </w:p>
        </w:tc>
      </w:tr>
    </w:tbl>
    <w:p w:rsidR="0091269B" w:rsidRPr="004946AC" w:rsidRDefault="0091269B" w:rsidP="0091269B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E4B82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8A5C5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0D37DF" w:rsidRDefault="000D37DF" w:rsidP="00853097">
      <w:pPr>
        <w:pageBreakBefore/>
        <w:tabs>
          <w:tab w:val="left" w:pos="567"/>
        </w:tabs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Prema broju zaposlenih </w:t>
      </w:r>
      <w:r w:rsidR="000B35F1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po poduzetniku </w:t>
      </w:r>
      <w:r w:rsidR="00370DD3" w:rsidRPr="0049313D">
        <w:rPr>
          <w:rFonts w:ascii="Arial" w:hAnsi="Arial" w:cs="Arial"/>
          <w:color w:val="244061" w:themeColor="accent1" w:themeShade="80"/>
          <w:sz w:val="20"/>
          <w:szCs w:val="20"/>
        </w:rPr>
        <w:t>prv</w:t>
      </w:r>
      <w:r w:rsidR="000B35F1" w:rsidRPr="0049313D">
        <w:rPr>
          <w:rFonts w:ascii="Arial" w:hAnsi="Arial" w:cs="Arial"/>
          <w:color w:val="244061" w:themeColor="accent1" w:themeShade="80"/>
          <w:sz w:val="20"/>
          <w:szCs w:val="20"/>
        </w:rPr>
        <w:t>o</w:t>
      </w:r>
      <w:r w:rsidR="00370DD3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B35F1" w:rsidRPr="0049313D">
        <w:rPr>
          <w:rFonts w:ascii="Arial" w:hAnsi="Arial" w:cs="Arial"/>
          <w:color w:val="244061" w:themeColor="accent1" w:themeShade="80"/>
          <w:sz w:val="20"/>
          <w:szCs w:val="20"/>
        </w:rPr>
        <w:t>mjesto dijele Osijek i Zagreb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B35F1" w:rsidRPr="0049313D">
        <w:rPr>
          <w:rFonts w:ascii="Arial" w:hAnsi="Arial" w:cs="Arial"/>
          <w:color w:val="244061" w:themeColor="accent1" w:themeShade="80"/>
          <w:sz w:val="20"/>
          <w:szCs w:val="20"/>
        </w:rPr>
        <w:t>(8 zaposlenih po poduzetniku)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B4291F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Ovaj pokazatelj rezultat je </w:t>
      </w:r>
      <w:r w:rsidR="0045381B">
        <w:rPr>
          <w:rFonts w:ascii="Arial" w:hAnsi="Arial" w:cs="Arial"/>
          <w:color w:val="244061" w:themeColor="accent1" w:themeShade="80"/>
          <w:sz w:val="20"/>
          <w:szCs w:val="20"/>
        </w:rPr>
        <w:t xml:space="preserve">ponajprije toga što veliki poduzetnici u pravilu imaju sjedište u Zagrebu, poput </w:t>
      </w:r>
      <w:hyperlink r:id="rId8" w:history="1">
        <w:r w:rsidR="000B35F1" w:rsidRPr="000A391C">
          <w:rPr>
            <w:rStyle w:val="Hiperveza"/>
            <w:rFonts w:ascii="Arial" w:hAnsi="Arial" w:cs="Arial"/>
            <w:sz w:val="20"/>
            <w:szCs w:val="20"/>
          </w:rPr>
          <w:t>HP - HRVATSKA POŠTA d.d.</w:t>
        </w:r>
      </w:hyperlink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4291F" w:rsidRPr="0049313D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0B35F1" w:rsidRPr="0049313D">
        <w:rPr>
          <w:rFonts w:ascii="Arial" w:hAnsi="Arial" w:cs="Arial"/>
          <w:color w:val="244061" w:themeColor="accent1" w:themeShade="80"/>
          <w:sz w:val="20"/>
          <w:szCs w:val="20"/>
        </w:rPr>
        <w:t>9085</w:t>
      </w:r>
      <w:r w:rsidR="00B4291F" w:rsidRPr="0049313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1819DA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hyperlink r:id="rId9" w:history="1">
        <w:r w:rsidR="000B35F1" w:rsidRPr="000A391C">
          <w:rPr>
            <w:rStyle w:val="Hiperveza"/>
            <w:rFonts w:ascii="Arial" w:hAnsi="Arial" w:cs="Arial"/>
            <w:sz w:val="20"/>
            <w:szCs w:val="20"/>
          </w:rPr>
          <w:t>ZAGREBAČK</w:t>
        </w:r>
        <w:r w:rsidR="0045381B">
          <w:rPr>
            <w:rStyle w:val="Hiperveza"/>
            <w:rFonts w:ascii="Arial" w:hAnsi="Arial" w:cs="Arial"/>
            <w:sz w:val="20"/>
            <w:szCs w:val="20"/>
          </w:rPr>
          <w:t>OG</w:t>
        </w:r>
        <w:r w:rsidR="000B35F1" w:rsidRPr="000A391C">
          <w:rPr>
            <w:rStyle w:val="Hiperveza"/>
            <w:rFonts w:ascii="Arial" w:hAnsi="Arial" w:cs="Arial"/>
            <w:sz w:val="20"/>
            <w:szCs w:val="20"/>
          </w:rPr>
          <w:t xml:space="preserve"> HOLDING</w:t>
        </w:r>
        <w:r w:rsidR="0045381B">
          <w:rPr>
            <w:rStyle w:val="Hiperveza"/>
            <w:rFonts w:ascii="Arial" w:hAnsi="Arial" w:cs="Arial"/>
            <w:sz w:val="20"/>
            <w:szCs w:val="20"/>
          </w:rPr>
          <w:t>A</w:t>
        </w:r>
        <w:r w:rsidR="001819DA" w:rsidRPr="000A391C">
          <w:rPr>
            <w:rStyle w:val="Hiperveza"/>
            <w:rFonts w:ascii="Arial" w:hAnsi="Arial" w:cs="Arial"/>
            <w:sz w:val="20"/>
            <w:szCs w:val="20"/>
          </w:rPr>
          <w:t xml:space="preserve"> d.o.o.</w:t>
        </w:r>
      </w:hyperlink>
      <w:r w:rsidR="001819DA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0B35F1" w:rsidRPr="0049313D">
        <w:rPr>
          <w:rFonts w:ascii="Arial" w:hAnsi="Arial" w:cs="Arial"/>
          <w:color w:val="244061" w:themeColor="accent1" w:themeShade="80"/>
          <w:sz w:val="20"/>
          <w:szCs w:val="20"/>
        </w:rPr>
        <w:t>8510</w:t>
      </w:r>
      <w:r w:rsidR="001819DA" w:rsidRPr="0049313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45381B">
        <w:rPr>
          <w:rFonts w:ascii="Arial" w:hAnsi="Arial" w:cs="Arial"/>
          <w:color w:val="244061" w:themeColor="accent1" w:themeShade="80"/>
          <w:sz w:val="20"/>
          <w:szCs w:val="20"/>
        </w:rPr>
        <w:t>, a u Osijeku se po broju poduzetnika izdvajaju</w:t>
      </w:r>
      <w:r w:rsidR="0045381B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10" w:history="1">
        <w:r w:rsidR="0045381B" w:rsidRPr="000A391C">
          <w:rPr>
            <w:rStyle w:val="Hiperveza"/>
            <w:rFonts w:ascii="Arial" w:hAnsi="Arial" w:cs="Arial"/>
            <w:sz w:val="20"/>
            <w:szCs w:val="20"/>
          </w:rPr>
          <w:t>SAPONIA d.d.</w:t>
        </w:r>
      </w:hyperlink>
      <w:r w:rsidR="0045381B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(840) i </w:t>
      </w:r>
      <w:hyperlink r:id="rId11" w:history="1">
        <w:r w:rsidR="0045381B" w:rsidRPr="000A391C">
          <w:rPr>
            <w:rStyle w:val="Hiperveza"/>
            <w:rFonts w:ascii="Arial" w:hAnsi="Arial" w:cs="Arial"/>
            <w:sz w:val="20"/>
            <w:szCs w:val="20"/>
          </w:rPr>
          <w:t>TRANSCOM WORLDWIDE d.o.o.</w:t>
        </w:r>
      </w:hyperlink>
      <w:r w:rsidR="0045381B"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(615)</w:t>
      </w:r>
      <w:r w:rsidR="0045381B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hyperlink r:id="rId12" w:history="1">
        <w:r w:rsidR="0045381B" w:rsidRPr="005E560D">
          <w:rPr>
            <w:rStyle w:val="Hiperveza"/>
            <w:rFonts w:ascii="Arial" w:hAnsi="Arial" w:cs="Arial"/>
            <w:sz w:val="20"/>
            <w:szCs w:val="20"/>
          </w:rPr>
          <w:t>ŽITO d.o.o</w:t>
        </w:r>
      </w:hyperlink>
      <w:r w:rsidR="0045381B">
        <w:rPr>
          <w:rFonts w:ascii="Arial" w:hAnsi="Arial" w:cs="Arial"/>
          <w:color w:val="244061" w:themeColor="accent1" w:themeShade="80"/>
          <w:sz w:val="20"/>
          <w:szCs w:val="20"/>
        </w:rPr>
        <w:t>. (562) i</w:t>
      </w:r>
      <w:r w:rsidR="0045381B" w:rsidRPr="0045381B">
        <w:t xml:space="preserve"> </w:t>
      </w:r>
      <w:hyperlink r:id="rId13" w:history="1">
        <w:r w:rsidR="0045381B" w:rsidRPr="005E560D">
          <w:rPr>
            <w:rStyle w:val="Hiperveza"/>
            <w:rFonts w:ascii="Arial" w:hAnsi="Arial" w:cs="Arial"/>
            <w:sz w:val="20"/>
            <w:szCs w:val="20"/>
          </w:rPr>
          <w:t>DRAVA INTERNATIONAL d.o.o.</w:t>
        </w:r>
      </w:hyperlink>
      <w:r w:rsidR="0045381B">
        <w:rPr>
          <w:rFonts w:ascii="Arial" w:hAnsi="Arial" w:cs="Arial"/>
          <w:color w:val="244061" w:themeColor="accent1" w:themeShade="80"/>
          <w:sz w:val="20"/>
          <w:szCs w:val="20"/>
        </w:rPr>
        <w:t xml:space="preserve"> (530)</w:t>
      </w:r>
      <w:r w:rsidR="008F116F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2E5A5F" w:rsidRPr="00591BAA" w:rsidRDefault="008F116F" w:rsidP="00A93DA6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U 2017. godini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u </w:t>
      </w:r>
      <w:r w:rsidR="002B5683">
        <w:rPr>
          <w:rFonts w:ascii="Arial" w:hAnsi="Arial" w:cs="Arial"/>
          <w:color w:val="244061" w:themeColor="accent1" w:themeShade="80"/>
          <w:sz w:val="20"/>
          <w:szCs w:val="20"/>
        </w:rPr>
        <w:t>navedenim</w:t>
      </w:r>
      <w:bookmarkStart w:id="1" w:name="_GoBack"/>
      <w:bookmarkEnd w:id="1"/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gradovi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ma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novostvorenu vrijednost u iznosu od 108,6 milijardi kuna što je udio od 57,7 % u ostvaren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oj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novostvoren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oj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 xml:space="preserve"> svih po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duzetnika </w:t>
      </w: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>u RH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produktivnosti (prihodu po zaposlenom), na prvom su mjestu poduzetnici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Velike Gorice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1,2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mil.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CB324D">
        <w:rPr>
          <w:rFonts w:ascii="Arial" w:hAnsi="Arial" w:cs="Arial"/>
          <w:color w:val="244061" w:themeColor="accent1" w:themeShade="80"/>
          <w:sz w:val="20"/>
          <w:szCs w:val="20"/>
        </w:rPr>
        <w:t xml:space="preserve"> po zaposlenom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, slijede poduzetnici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Zagreba s 991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CB324D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CB324D">
        <w:rPr>
          <w:rFonts w:ascii="Arial" w:hAnsi="Arial" w:cs="Arial"/>
          <w:color w:val="244061" w:themeColor="accent1" w:themeShade="80"/>
          <w:sz w:val="20"/>
          <w:szCs w:val="20"/>
        </w:rPr>
        <w:t xml:space="preserve"> po zaposlenom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Rijeke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667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CB324D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po zaposlenom,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Osijeka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650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po zaposlenom te poduzetnici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Splita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imaju najmanju produktivnost rada od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612</w:t>
      </w:r>
      <w:r w:rsidR="002E5A5F"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po zaposlenom.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E5A5F" w:rsidRPr="00370DD3">
        <w:rPr>
          <w:rFonts w:ascii="Arial" w:hAnsi="Arial" w:cs="Arial"/>
          <w:color w:val="244061" w:themeColor="accent1" w:themeShade="80"/>
          <w:sz w:val="20"/>
          <w:szCs w:val="20"/>
        </w:rPr>
        <w:t xml:space="preserve">Za usporedbu, produktivnost rada mjerena prihodom po zaposlenom u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2017.</w:t>
      </w:r>
      <w:r w:rsidR="002E5A5F" w:rsidRPr="00370DD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2E5A5F" w:rsidRPr="00370DD3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2E5A5F" w:rsidRPr="00370DD3">
        <w:rPr>
          <w:rFonts w:ascii="Arial" w:hAnsi="Arial" w:cs="Arial"/>
          <w:color w:val="244061" w:themeColor="accent1" w:themeShade="80"/>
          <w:sz w:val="20"/>
          <w:szCs w:val="20"/>
        </w:rPr>
        <w:t xml:space="preserve">na razini RH je iznosila </w:t>
      </w:r>
      <w:r w:rsidR="002E5A5F">
        <w:rPr>
          <w:rFonts w:ascii="Arial" w:hAnsi="Arial" w:cs="Arial"/>
          <w:color w:val="244061" w:themeColor="accent1" w:themeShade="80"/>
          <w:sz w:val="20"/>
          <w:szCs w:val="20"/>
        </w:rPr>
        <w:t>768</w:t>
      </w:r>
      <w:r w:rsidR="002904C3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</w:t>
      </w:r>
      <w:r w:rsidR="002E5A5F" w:rsidRPr="00370DD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</w:t>
      </w:r>
    </w:p>
    <w:p w:rsidR="00D56028" w:rsidRPr="0017712A" w:rsidRDefault="00D56028" w:rsidP="00CD6A4C">
      <w:pPr>
        <w:tabs>
          <w:tab w:val="left" w:pos="567"/>
          <w:tab w:val="left" w:pos="1134"/>
        </w:tabs>
        <w:spacing w:before="180" w:after="0" w:line="240" w:lineRule="auto"/>
        <w:ind w:left="1134" w:hanging="1134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5F6975">
        <w:rPr>
          <w:rFonts w:ascii="Arial" w:hAnsi="Arial" w:cs="Arial"/>
          <w:b/>
          <w:color w:val="244061" w:themeColor="accent1" w:themeShade="80"/>
          <w:sz w:val="18"/>
          <w:szCs w:val="18"/>
        </w:rPr>
        <w:t>3</w:t>
      </w: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na području </w:t>
      </w:r>
      <w:r w:rsidR="00EB0F0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TOP </w:t>
      </w:r>
      <w:r w:rsidR="005F6975"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5 gradova </w:t>
      </w:r>
      <w:r w:rsidR="004D11CE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 novostvorenoj vrijednosti </w:t>
      </w:r>
      <w:r w:rsidR="005F6975"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>u RH</w:t>
      </w:r>
      <w:r w:rsidR="00EE4B82"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</w:t>
      </w:r>
      <w:r w:rsidR="00E16A58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2017.</w:t>
      </w:r>
      <w:r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godini</w:t>
      </w:r>
    </w:p>
    <w:tbl>
      <w:tblPr>
        <w:tblW w:w="9808" w:type="dxa"/>
        <w:jc w:val="center"/>
        <w:tblInd w:w="745" w:type="dxa"/>
        <w:tblLayout w:type="fixed"/>
        <w:tblLook w:val="04A0" w:firstRow="1" w:lastRow="0" w:firstColumn="1" w:lastColumn="0" w:noHBand="0" w:noVBand="1"/>
      </w:tblPr>
      <w:tblGrid>
        <w:gridCol w:w="3118"/>
        <w:gridCol w:w="1077"/>
        <w:gridCol w:w="1077"/>
        <w:gridCol w:w="1077"/>
        <w:gridCol w:w="1077"/>
        <w:gridCol w:w="1135"/>
        <w:gridCol w:w="1247"/>
      </w:tblGrid>
      <w:tr w:rsidR="006629EA" w:rsidRPr="006F25A6" w:rsidTr="006629EA">
        <w:trPr>
          <w:trHeight w:val="283"/>
          <w:jc w:val="center"/>
        </w:trPr>
        <w:tc>
          <w:tcPr>
            <w:tcW w:w="3118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000000" w:fill="003366"/>
            <w:vAlign w:val="center"/>
            <w:hideMark/>
          </w:tcPr>
          <w:p w:rsidR="006629EA" w:rsidRPr="004946AC" w:rsidRDefault="006629EA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54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629EA" w:rsidRDefault="006629EA" w:rsidP="00EB0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TOP 5 gradova po novostvorenoj vrijednosti</w:t>
            </w:r>
          </w:p>
        </w:tc>
        <w:tc>
          <w:tcPr>
            <w:tcW w:w="124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6629EA" w:rsidRDefault="006629EA" w:rsidP="00253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6629EA" w:rsidRPr="006F25A6" w:rsidTr="006629EA">
        <w:trPr>
          <w:trHeight w:val="283"/>
          <w:jc w:val="center"/>
        </w:trPr>
        <w:tc>
          <w:tcPr>
            <w:tcW w:w="3118" w:type="dxa"/>
            <w:vMerge/>
            <w:tcBorders>
              <w:left w:val="nil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6629EA" w:rsidRPr="004946AC" w:rsidRDefault="006629EA" w:rsidP="0011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6629EA" w:rsidRPr="004946AC" w:rsidRDefault="006629EA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6629EA" w:rsidRPr="004946AC" w:rsidRDefault="006629EA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6629EA" w:rsidRPr="004946AC" w:rsidRDefault="006629EA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6629EA" w:rsidRPr="004946AC" w:rsidRDefault="006629EA" w:rsidP="00AA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Velika Gorica</w:t>
            </w:r>
          </w:p>
        </w:tc>
        <w:tc>
          <w:tcPr>
            <w:tcW w:w="1135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6629EA" w:rsidRPr="004946AC" w:rsidRDefault="006629EA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247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</w:tcPr>
          <w:p w:rsidR="006629EA" w:rsidRDefault="006629EA" w:rsidP="006F2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7A7B59" w:rsidRPr="006F25A6" w:rsidTr="006629EA">
        <w:trPr>
          <w:trHeight w:val="285"/>
          <w:jc w:val="center"/>
        </w:trPr>
        <w:tc>
          <w:tcPr>
            <w:tcW w:w="3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4D11CE" w:rsidRPr="004F7B3C" w:rsidRDefault="004D11CE" w:rsidP="006629E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Novostvorena vrijednost</w:t>
            </w:r>
            <w:r w:rsid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u </w:t>
            </w:r>
            <w:r w:rsid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tis</w:t>
            </w:r>
            <w:r w:rsid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 kn.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11CE" w:rsidRPr="004D11CE" w:rsidRDefault="004D11CE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3.46</w:t>
            </w:r>
            <w:r w:rsid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3.986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11CE" w:rsidRPr="004D11CE" w:rsidRDefault="004D11CE" w:rsidP="00646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5.708</w:t>
            </w:r>
            <w:r w:rsid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.180</w:t>
            </w: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11CE" w:rsidRPr="004D11CE" w:rsidRDefault="004D11CE" w:rsidP="00646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6.701</w:t>
            </w:r>
            <w:r w:rsid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.074</w:t>
            </w: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11CE" w:rsidRPr="004D11CE" w:rsidRDefault="004D11CE" w:rsidP="00646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3.233</w:t>
            </w:r>
            <w:r w:rsid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.459</w:t>
            </w: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11CE" w:rsidRPr="004D11CE" w:rsidRDefault="004D11CE" w:rsidP="00646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89.512</w:t>
            </w:r>
            <w:r w:rsid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.111</w:t>
            </w:r>
            <w:r w:rsidRPr="004D11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D11CE" w:rsidRPr="003918CD" w:rsidRDefault="00400475" w:rsidP="00646F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188.272.381</w:t>
            </w:r>
          </w:p>
        </w:tc>
      </w:tr>
      <w:tr w:rsidR="007A7B59" w:rsidRPr="006F25A6" w:rsidTr="002904C3">
        <w:trPr>
          <w:trHeight w:val="283"/>
          <w:jc w:val="center"/>
        </w:trPr>
        <w:tc>
          <w:tcPr>
            <w:tcW w:w="3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A0531" w:rsidRPr="004F7B3C" w:rsidRDefault="00AA0531" w:rsidP="006629E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A0531" w:rsidRPr="00985FEC" w:rsidRDefault="00646F89" w:rsidP="00AA5A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</w:t>
            </w:r>
          </w:p>
        </w:tc>
      </w:tr>
      <w:tr w:rsidR="003918CD" w:rsidRPr="006F25A6" w:rsidTr="006629EA">
        <w:trPr>
          <w:trHeight w:val="454"/>
          <w:jc w:val="center"/>
        </w:trPr>
        <w:tc>
          <w:tcPr>
            <w:tcW w:w="3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918CD" w:rsidRPr="004F7B3C" w:rsidRDefault="003918CD" w:rsidP="006629E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unama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918CD" w:rsidRPr="003918CD" w:rsidRDefault="003918CD" w:rsidP="00391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18C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650.190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918CD" w:rsidRPr="003918CD" w:rsidRDefault="003918CD" w:rsidP="00391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18C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667.431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918CD" w:rsidRPr="003918CD" w:rsidRDefault="003918CD" w:rsidP="00391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18C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611.626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918CD" w:rsidRPr="003918CD" w:rsidRDefault="003918CD" w:rsidP="00391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18C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1.237.137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918CD" w:rsidRPr="003918CD" w:rsidRDefault="003918CD" w:rsidP="00391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18C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991.306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3918CD" w:rsidRPr="003918CD" w:rsidRDefault="003918CD" w:rsidP="003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918C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768.385</w:t>
            </w:r>
          </w:p>
        </w:tc>
      </w:tr>
      <w:tr w:rsidR="007A7B59" w:rsidRPr="006F25A6" w:rsidTr="006629EA">
        <w:trPr>
          <w:trHeight w:val="454"/>
          <w:jc w:val="center"/>
        </w:trPr>
        <w:tc>
          <w:tcPr>
            <w:tcW w:w="3118" w:type="dxa"/>
            <w:tcBorders>
              <w:top w:val="nil"/>
              <w:left w:val="single" w:sz="4" w:space="0" w:color="BFBFBF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A0531" w:rsidRPr="004F7B3C" w:rsidRDefault="00AA0531" w:rsidP="006629E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(dobit/gubitak razdoblja po zaposlenom u 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n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-10.169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27.245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23.323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58.326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A0531" w:rsidRPr="00AA0531" w:rsidRDefault="00AA0531" w:rsidP="00AA05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053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37.595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A0531" w:rsidRPr="000C37FD" w:rsidRDefault="003918CD" w:rsidP="000C37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C37F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24.789</w:t>
            </w:r>
          </w:p>
        </w:tc>
      </w:tr>
      <w:tr w:rsidR="00400475" w:rsidRPr="006F25A6" w:rsidTr="006629EA">
        <w:trPr>
          <w:trHeight w:val="285"/>
          <w:jc w:val="center"/>
        </w:trPr>
        <w:tc>
          <w:tcPr>
            <w:tcW w:w="31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</w:tcPr>
          <w:p w:rsidR="00400475" w:rsidRPr="004F7B3C" w:rsidRDefault="00400475" w:rsidP="00F8430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oef</w:t>
            </w:r>
            <w:proofErr w:type="spellEnd"/>
            <w:r w:rsid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tekuće likvidnosti (u %)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2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0,83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1,10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0,76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1,48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1,07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1,01 </w:t>
            </w:r>
          </w:p>
        </w:tc>
      </w:tr>
      <w:tr w:rsidR="00400475" w:rsidRPr="006F25A6" w:rsidTr="006629EA">
        <w:trPr>
          <w:trHeight w:val="285"/>
          <w:jc w:val="center"/>
        </w:trPr>
        <w:tc>
          <w:tcPr>
            <w:tcW w:w="31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</w:tcPr>
          <w:p w:rsidR="00400475" w:rsidRPr="006C39DD" w:rsidRDefault="00400475" w:rsidP="00F8430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</w:t>
            </w:r>
            <w:proofErr w:type="spellEnd"/>
            <w:r w:rsidR="006629E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financijske stabilnosti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(u %)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2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1,17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0,94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1,24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0,86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0,97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00475" w:rsidRPr="00400475" w:rsidRDefault="00400475" w:rsidP="004004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0047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1,00 </w:t>
            </w:r>
          </w:p>
        </w:tc>
      </w:tr>
    </w:tbl>
    <w:p w:rsidR="00D56028" w:rsidRPr="004946AC" w:rsidRDefault="00D56028" w:rsidP="00D56028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AC4807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izvještaja, obrada GFI-a za </w:t>
      </w:r>
      <w:r w:rsidR="00E16A5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2017.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8F116F" w:rsidRDefault="005E659D" w:rsidP="0045381B">
      <w:pPr>
        <w:tabs>
          <w:tab w:val="left" w:pos="567"/>
        </w:tabs>
        <w:spacing w:before="24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49313D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6F645D" w:rsidRPr="0049313D">
        <w:rPr>
          <w:rFonts w:ascii="Arial" w:hAnsi="Arial" w:cs="Arial"/>
          <w:color w:val="244061" w:themeColor="accent1" w:themeShade="80"/>
          <w:sz w:val="20"/>
          <w:szCs w:val="20"/>
        </w:rPr>
        <w:t>iša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prosječna mjesečna neto plaća u </w:t>
      </w:r>
      <w:r w:rsidR="00E16A58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2017.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godini obračuna</w:t>
      </w:r>
      <w:r w:rsidR="00113744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</w:t>
      </w:r>
      <w:r w:rsidR="002B53B8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45381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E55A27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Velik</w:t>
      </w:r>
      <w:r w:rsidR="0045381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oj</w:t>
      </w:r>
      <w:r w:rsidR="00E55A27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Goric</w:t>
      </w:r>
      <w:r w:rsidR="0045381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iznosila je </w:t>
      </w:r>
      <w:r w:rsidR="00E55A27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7.059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E55A27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</w:t>
      </w:r>
      <w:r w:rsidR="002B53B8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E55A27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31,4</w:t>
      </w:r>
      <w:r w:rsidR="00542DE9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</w:t>
      </w:r>
      <w:r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više od prosječne mjesečne neto plaće zaposlenih kod poduzetnika </w:t>
      </w:r>
      <w:r w:rsidR="002B53B8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na razini RH (</w:t>
      </w:r>
      <w:r w:rsidR="006F645D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E55A27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372</w:t>
      </w:r>
      <w:r w:rsidR="002B53B8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E55A27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2B53B8" w:rsidRPr="0049313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).</w:t>
      </w:r>
      <w:r w:rsidR="002B53B8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</w:p>
    <w:p w:rsidR="002B53B8" w:rsidRDefault="009A358A" w:rsidP="008F116F">
      <w:pPr>
        <w:tabs>
          <w:tab w:val="left" w:pos="567"/>
        </w:tabs>
        <w:spacing w:before="12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</w:t>
      </w:r>
      <w:r w:rsidR="006F645D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iša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</w:t>
      </w:r>
      <w:r w:rsidR="006F645D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mjesečn</w:t>
      </w:r>
      <w:r w:rsidR="006F645D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neto plać</w:t>
      </w:r>
      <w:r w:rsidR="006F645D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od prosjeka na razini RH obračuna</w:t>
      </w:r>
      <w:r w:rsidR="006F645D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6F645D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 zaposlenima kod poduzetnika </w:t>
      </w:r>
      <w:r w:rsidR="00B90E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E55A2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Zagrebu</w:t>
      </w:r>
      <w:r w:rsidR="00B90E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(</w:t>
      </w:r>
      <w:r w:rsidR="00E55A2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6.231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E55A2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6F645D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dok je zaposlenima kod poduzetnika </w:t>
      </w:r>
      <w:r w:rsidR="00B90E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E55A2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Rijeci, Splitu i Osijeku</w:t>
      </w:r>
      <w:r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 niža plaća od prosjeka na razini RH. </w:t>
      </w:r>
      <w:r w:rsidR="002B53B8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Najniža prosječna mjesečna neto plaća obračunana je zaposlenima kod poduzetnika u </w:t>
      </w:r>
      <w:r w:rsidR="00E55A2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Osijeku</w:t>
      </w:r>
      <w:r w:rsidR="002B53B8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E55A2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4.627</w:t>
      </w:r>
      <w:r w:rsidR="002B53B8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E55A2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2B53B8" w:rsidRPr="0014383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).</w:t>
      </w:r>
    </w:p>
    <w:p w:rsidR="009E39AC" w:rsidRPr="00066D39" w:rsidRDefault="005E659D" w:rsidP="006629EA">
      <w:pPr>
        <w:widowControl w:val="0"/>
        <w:tabs>
          <w:tab w:val="left" w:pos="567"/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 w:rsidR="0001028D"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>2</w:t>
      </w:r>
      <w:r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Prosječna mjesečna neto plaća po zaposlenom u </w:t>
      </w:r>
      <w:r w:rsidR="00E16A58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2017.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godini </w:t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u </w:t>
      </w:r>
      <w:r w:rsidR="00CD6A4C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TOP 5</w:t>
      </w:r>
      <w:r w:rsidR="003624C9"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gradova </w:t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po novostvorenoj vrijednosti </w:t>
      </w:r>
      <w:r w:rsidR="003624C9"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u </w:t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RH</w:t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="00066D39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="009E39AC"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</w:t>
      </w:r>
      <w:r w:rsidR="009E39AC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u</w:t>
      </w:r>
      <w:r w:rsidR="009E39AC"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n</w:t>
      </w:r>
      <w:r w:rsidR="009E39AC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ama</w:t>
      </w:r>
      <w:r w:rsidR="009E39AC"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A01AC0" w:rsidRDefault="00066D39" w:rsidP="00706AA2">
      <w:pPr>
        <w:tabs>
          <w:tab w:val="left" w:pos="567"/>
        </w:tabs>
        <w:spacing w:before="40" w:after="0"/>
        <w:jc w:val="center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9"/>
          <w:szCs w:val="19"/>
          <w:lang w:eastAsia="hr-HR"/>
        </w:rPr>
        <w:drawing>
          <wp:inline distT="0" distB="0" distL="0" distR="0" wp14:anchorId="434D4F96">
            <wp:extent cx="6138000" cy="2448000"/>
            <wp:effectExtent l="0" t="0" r="0" b="952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00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81B" w:rsidRDefault="0016752D" w:rsidP="00706AA2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izvještaja, obrada GFI-a za </w:t>
      </w:r>
      <w:r w:rsidR="00E16A5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2017.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45381B" w:rsidRPr="0045381B" w:rsidRDefault="0045381B" w:rsidP="0045381B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45381B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informacija dostupno u Analizi financijskih rezultata poslovanja poduzetnika po svim gradovima i općinama RH. Kontakt i narudžbe: </w:t>
      </w:r>
      <w:hyperlink r:id="rId15" w:history="1">
        <w:r w:rsidRPr="0045381B">
          <w:rPr>
            <w:rFonts w:ascii="Arial" w:eastAsia="Times New Roman" w:hAnsi="Arial" w:cs="Arial"/>
            <w:i/>
            <w:color w:val="0000FF" w:themeColor="hyperlink"/>
            <w:sz w:val="18"/>
            <w:szCs w:val="18"/>
            <w:u w:val="single"/>
            <w:lang w:eastAsia="hr-HR"/>
          </w:rPr>
          <w:t>analize@fina.hr</w:t>
        </w:r>
      </w:hyperlink>
      <w:r w:rsidRPr="0045381B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</w:t>
      </w:r>
    </w:p>
    <w:p w:rsidR="0016752D" w:rsidRPr="0045381B" w:rsidRDefault="0016752D" w:rsidP="0045381B">
      <w:pPr>
        <w:tabs>
          <w:tab w:val="left" w:pos="3571"/>
        </w:tabs>
        <w:rPr>
          <w:rFonts w:ascii="Arial" w:eastAsia="Times New Roman" w:hAnsi="Arial" w:cs="Times New Roman"/>
          <w:sz w:val="16"/>
          <w:szCs w:val="18"/>
          <w:lang w:eastAsia="hr-HR"/>
        </w:rPr>
      </w:pPr>
    </w:p>
    <w:sectPr w:rsidR="0016752D" w:rsidRPr="0045381B" w:rsidSect="00BB6B67">
      <w:headerReference w:type="default" r:id="rId16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0E" w:rsidRDefault="008D780E" w:rsidP="008E7389">
      <w:pPr>
        <w:spacing w:after="0" w:line="240" w:lineRule="auto"/>
      </w:pPr>
      <w:r>
        <w:separator/>
      </w:r>
    </w:p>
  </w:endnote>
  <w:endnote w:type="continuationSeparator" w:id="0">
    <w:p w:rsidR="008D780E" w:rsidRDefault="008D780E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0E" w:rsidRDefault="008D780E" w:rsidP="008E7389">
      <w:pPr>
        <w:spacing w:after="0" w:line="240" w:lineRule="auto"/>
      </w:pPr>
      <w:r>
        <w:separator/>
      </w:r>
    </w:p>
  </w:footnote>
  <w:footnote w:type="continuationSeparator" w:id="0">
    <w:p w:rsidR="008D780E" w:rsidRDefault="008D780E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7C" w:rsidRPr="007D72C1" w:rsidRDefault="0047787C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5E960259" wp14:editId="3BE50778">
          <wp:extent cx="996315" cy="218440"/>
          <wp:effectExtent l="0" t="0" r="0" b="0"/>
          <wp:docPr id="5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01FA"/>
    <w:rsid w:val="000026BA"/>
    <w:rsid w:val="0001028D"/>
    <w:rsid w:val="000361C5"/>
    <w:rsid w:val="0003667F"/>
    <w:rsid w:val="00040235"/>
    <w:rsid w:val="000462BD"/>
    <w:rsid w:val="00056E81"/>
    <w:rsid w:val="00066D39"/>
    <w:rsid w:val="00071561"/>
    <w:rsid w:val="00082A80"/>
    <w:rsid w:val="00084E51"/>
    <w:rsid w:val="0009705C"/>
    <w:rsid w:val="000A02DB"/>
    <w:rsid w:val="000A391C"/>
    <w:rsid w:val="000A44B9"/>
    <w:rsid w:val="000A7CB8"/>
    <w:rsid w:val="000B1AE4"/>
    <w:rsid w:val="000B35F1"/>
    <w:rsid w:val="000B365A"/>
    <w:rsid w:val="000B5BE0"/>
    <w:rsid w:val="000C09E6"/>
    <w:rsid w:val="000C3095"/>
    <w:rsid w:val="000C37FD"/>
    <w:rsid w:val="000D1DA8"/>
    <w:rsid w:val="000D37DF"/>
    <w:rsid w:val="000E01AD"/>
    <w:rsid w:val="000E2659"/>
    <w:rsid w:val="000E64A9"/>
    <w:rsid w:val="000F3063"/>
    <w:rsid w:val="00105822"/>
    <w:rsid w:val="00113744"/>
    <w:rsid w:val="00131CFD"/>
    <w:rsid w:val="00132FFE"/>
    <w:rsid w:val="00141060"/>
    <w:rsid w:val="00143839"/>
    <w:rsid w:val="00150A45"/>
    <w:rsid w:val="0015427A"/>
    <w:rsid w:val="001549FF"/>
    <w:rsid w:val="00161397"/>
    <w:rsid w:val="001646C8"/>
    <w:rsid w:val="0016752D"/>
    <w:rsid w:val="00172BC8"/>
    <w:rsid w:val="00172F70"/>
    <w:rsid w:val="0017712A"/>
    <w:rsid w:val="001819DA"/>
    <w:rsid w:val="00181A9E"/>
    <w:rsid w:val="001A264F"/>
    <w:rsid w:val="001B2811"/>
    <w:rsid w:val="001C045D"/>
    <w:rsid w:val="001C128A"/>
    <w:rsid w:val="001D0182"/>
    <w:rsid w:val="001D6D16"/>
    <w:rsid w:val="001E3896"/>
    <w:rsid w:val="001E5718"/>
    <w:rsid w:val="00203B37"/>
    <w:rsid w:val="0020757A"/>
    <w:rsid w:val="002366DF"/>
    <w:rsid w:val="00236A79"/>
    <w:rsid w:val="002400C7"/>
    <w:rsid w:val="00240E0E"/>
    <w:rsid w:val="0024364B"/>
    <w:rsid w:val="002452EF"/>
    <w:rsid w:val="0025004C"/>
    <w:rsid w:val="002533A4"/>
    <w:rsid w:val="00257391"/>
    <w:rsid w:val="00267654"/>
    <w:rsid w:val="0027247E"/>
    <w:rsid w:val="00276D16"/>
    <w:rsid w:val="00285C48"/>
    <w:rsid w:val="002904C3"/>
    <w:rsid w:val="002B453C"/>
    <w:rsid w:val="002B53B8"/>
    <w:rsid w:val="002B5683"/>
    <w:rsid w:val="002C0FF8"/>
    <w:rsid w:val="002C13DB"/>
    <w:rsid w:val="002C3C08"/>
    <w:rsid w:val="002C4E15"/>
    <w:rsid w:val="002D6733"/>
    <w:rsid w:val="002E5A5F"/>
    <w:rsid w:val="003048E1"/>
    <w:rsid w:val="00305F99"/>
    <w:rsid w:val="00310AE6"/>
    <w:rsid w:val="00321B06"/>
    <w:rsid w:val="003254DB"/>
    <w:rsid w:val="003320A7"/>
    <w:rsid w:val="003365CB"/>
    <w:rsid w:val="00337815"/>
    <w:rsid w:val="00341200"/>
    <w:rsid w:val="0034204D"/>
    <w:rsid w:val="0034338F"/>
    <w:rsid w:val="00347279"/>
    <w:rsid w:val="0036105B"/>
    <w:rsid w:val="003624C9"/>
    <w:rsid w:val="00364A39"/>
    <w:rsid w:val="00367091"/>
    <w:rsid w:val="00370DD3"/>
    <w:rsid w:val="00371B92"/>
    <w:rsid w:val="0038631C"/>
    <w:rsid w:val="003918CD"/>
    <w:rsid w:val="003B6E89"/>
    <w:rsid w:val="003C0074"/>
    <w:rsid w:val="003C116E"/>
    <w:rsid w:val="003C4CF3"/>
    <w:rsid w:val="003E6262"/>
    <w:rsid w:val="003F2910"/>
    <w:rsid w:val="00400475"/>
    <w:rsid w:val="00406858"/>
    <w:rsid w:val="0042782E"/>
    <w:rsid w:val="0043302F"/>
    <w:rsid w:val="004351C3"/>
    <w:rsid w:val="004359CE"/>
    <w:rsid w:val="00440D39"/>
    <w:rsid w:val="0044563B"/>
    <w:rsid w:val="00453346"/>
    <w:rsid w:val="0045381B"/>
    <w:rsid w:val="00466FEA"/>
    <w:rsid w:val="00472DC9"/>
    <w:rsid w:val="00473F2F"/>
    <w:rsid w:val="004762F8"/>
    <w:rsid w:val="0047787C"/>
    <w:rsid w:val="00483C33"/>
    <w:rsid w:val="0048666C"/>
    <w:rsid w:val="0049313D"/>
    <w:rsid w:val="00493210"/>
    <w:rsid w:val="004946AC"/>
    <w:rsid w:val="004A50A1"/>
    <w:rsid w:val="004A5A59"/>
    <w:rsid w:val="004B54B1"/>
    <w:rsid w:val="004C2456"/>
    <w:rsid w:val="004D07C8"/>
    <w:rsid w:val="004D11CE"/>
    <w:rsid w:val="004D4884"/>
    <w:rsid w:val="004D5DE7"/>
    <w:rsid w:val="004F01BA"/>
    <w:rsid w:val="004F1596"/>
    <w:rsid w:val="004F3E69"/>
    <w:rsid w:val="004F7B3C"/>
    <w:rsid w:val="00506B9B"/>
    <w:rsid w:val="0051465F"/>
    <w:rsid w:val="0051621E"/>
    <w:rsid w:val="00516A3B"/>
    <w:rsid w:val="00521BFD"/>
    <w:rsid w:val="00523DCA"/>
    <w:rsid w:val="005257CD"/>
    <w:rsid w:val="00542DE9"/>
    <w:rsid w:val="00551370"/>
    <w:rsid w:val="005517C3"/>
    <w:rsid w:val="005537CF"/>
    <w:rsid w:val="00562CD5"/>
    <w:rsid w:val="00566C34"/>
    <w:rsid w:val="00572347"/>
    <w:rsid w:val="00574383"/>
    <w:rsid w:val="00591BAA"/>
    <w:rsid w:val="005932AF"/>
    <w:rsid w:val="005B7260"/>
    <w:rsid w:val="005C2E7F"/>
    <w:rsid w:val="005C48CC"/>
    <w:rsid w:val="005D29E9"/>
    <w:rsid w:val="005E560D"/>
    <w:rsid w:val="005E659D"/>
    <w:rsid w:val="005F549C"/>
    <w:rsid w:val="005F6975"/>
    <w:rsid w:val="006005BE"/>
    <w:rsid w:val="006160DC"/>
    <w:rsid w:val="00620517"/>
    <w:rsid w:val="00626B41"/>
    <w:rsid w:val="00627A56"/>
    <w:rsid w:val="00632811"/>
    <w:rsid w:val="00634BA9"/>
    <w:rsid w:val="00646352"/>
    <w:rsid w:val="00646F89"/>
    <w:rsid w:val="006473DE"/>
    <w:rsid w:val="00652B3B"/>
    <w:rsid w:val="00656005"/>
    <w:rsid w:val="00656613"/>
    <w:rsid w:val="006600AF"/>
    <w:rsid w:val="00660F5D"/>
    <w:rsid w:val="006629EA"/>
    <w:rsid w:val="00666461"/>
    <w:rsid w:val="00674AD0"/>
    <w:rsid w:val="0068002C"/>
    <w:rsid w:val="006976B9"/>
    <w:rsid w:val="006B1ABA"/>
    <w:rsid w:val="006B7677"/>
    <w:rsid w:val="006C00E0"/>
    <w:rsid w:val="006C2AE8"/>
    <w:rsid w:val="006C2C83"/>
    <w:rsid w:val="006E1563"/>
    <w:rsid w:val="006E1F50"/>
    <w:rsid w:val="006E668F"/>
    <w:rsid w:val="006F25A6"/>
    <w:rsid w:val="006F4757"/>
    <w:rsid w:val="006F63EE"/>
    <w:rsid w:val="006F645D"/>
    <w:rsid w:val="006F6D8E"/>
    <w:rsid w:val="00706AA2"/>
    <w:rsid w:val="00712018"/>
    <w:rsid w:val="00713E71"/>
    <w:rsid w:val="007251BF"/>
    <w:rsid w:val="007317D6"/>
    <w:rsid w:val="00733A0F"/>
    <w:rsid w:val="007352DC"/>
    <w:rsid w:val="00744EE8"/>
    <w:rsid w:val="007575DE"/>
    <w:rsid w:val="00765899"/>
    <w:rsid w:val="007658F3"/>
    <w:rsid w:val="007702ED"/>
    <w:rsid w:val="00793E44"/>
    <w:rsid w:val="007A08C5"/>
    <w:rsid w:val="007A1F04"/>
    <w:rsid w:val="007A429A"/>
    <w:rsid w:val="007A7B59"/>
    <w:rsid w:val="007C1176"/>
    <w:rsid w:val="007C257E"/>
    <w:rsid w:val="007C2D38"/>
    <w:rsid w:val="007D1813"/>
    <w:rsid w:val="007D6D81"/>
    <w:rsid w:val="007D72C1"/>
    <w:rsid w:val="007F2A8C"/>
    <w:rsid w:val="007F341C"/>
    <w:rsid w:val="00812E69"/>
    <w:rsid w:val="00830A46"/>
    <w:rsid w:val="0084529A"/>
    <w:rsid w:val="00850660"/>
    <w:rsid w:val="00853097"/>
    <w:rsid w:val="008631E4"/>
    <w:rsid w:val="0087155B"/>
    <w:rsid w:val="00872738"/>
    <w:rsid w:val="00874C85"/>
    <w:rsid w:val="00885FC3"/>
    <w:rsid w:val="0089350B"/>
    <w:rsid w:val="008A15B9"/>
    <w:rsid w:val="008A5C5F"/>
    <w:rsid w:val="008C62BF"/>
    <w:rsid w:val="008C775D"/>
    <w:rsid w:val="008D22E9"/>
    <w:rsid w:val="008D780E"/>
    <w:rsid w:val="008E7389"/>
    <w:rsid w:val="008F116F"/>
    <w:rsid w:val="008F4D6E"/>
    <w:rsid w:val="00901842"/>
    <w:rsid w:val="00903C2D"/>
    <w:rsid w:val="0091269B"/>
    <w:rsid w:val="009141F1"/>
    <w:rsid w:val="00923208"/>
    <w:rsid w:val="009243B9"/>
    <w:rsid w:val="009425BF"/>
    <w:rsid w:val="00943C24"/>
    <w:rsid w:val="009675FD"/>
    <w:rsid w:val="00972390"/>
    <w:rsid w:val="00976E12"/>
    <w:rsid w:val="00984AF2"/>
    <w:rsid w:val="00985FEC"/>
    <w:rsid w:val="00992867"/>
    <w:rsid w:val="00994539"/>
    <w:rsid w:val="0099522D"/>
    <w:rsid w:val="009958C5"/>
    <w:rsid w:val="009A358A"/>
    <w:rsid w:val="009A5B57"/>
    <w:rsid w:val="009B228C"/>
    <w:rsid w:val="009C029C"/>
    <w:rsid w:val="009C2ABA"/>
    <w:rsid w:val="009C4557"/>
    <w:rsid w:val="009D5EA3"/>
    <w:rsid w:val="009E39AC"/>
    <w:rsid w:val="009E63C0"/>
    <w:rsid w:val="009E6BA8"/>
    <w:rsid w:val="00A01AC0"/>
    <w:rsid w:val="00A02A9D"/>
    <w:rsid w:val="00A11CD2"/>
    <w:rsid w:val="00A206C4"/>
    <w:rsid w:val="00A21496"/>
    <w:rsid w:val="00A324E2"/>
    <w:rsid w:val="00A471A5"/>
    <w:rsid w:val="00A47BE5"/>
    <w:rsid w:val="00A47E6A"/>
    <w:rsid w:val="00A539F4"/>
    <w:rsid w:val="00A559E8"/>
    <w:rsid w:val="00A564B1"/>
    <w:rsid w:val="00A63F66"/>
    <w:rsid w:val="00A64A4A"/>
    <w:rsid w:val="00A71456"/>
    <w:rsid w:val="00A718FA"/>
    <w:rsid w:val="00A76E8A"/>
    <w:rsid w:val="00A805F5"/>
    <w:rsid w:val="00A851C6"/>
    <w:rsid w:val="00A93DA6"/>
    <w:rsid w:val="00A9552D"/>
    <w:rsid w:val="00A95E07"/>
    <w:rsid w:val="00AA0531"/>
    <w:rsid w:val="00AA17D2"/>
    <w:rsid w:val="00AA376F"/>
    <w:rsid w:val="00AA7750"/>
    <w:rsid w:val="00AB1B86"/>
    <w:rsid w:val="00AB693B"/>
    <w:rsid w:val="00AC1F40"/>
    <w:rsid w:val="00AC4807"/>
    <w:rsid w:val="00AC5097"/>
    <w:rsid w:val="00AC6566"/>
    <w:rsid w:val="00AD0A58"/>
    <w:rsid w:val="00AD37ED"/>
    <w:rsid w:val="00AD60DF"/>
    <w:rsid w:val="00AE351D"/>
    <w:rsid w:val="00AE7C2A"/>
    <w:rsid w:val="00AF1B08"/>
    <w:rsid w:val="00AF54AA"/>
    <w:rsid w:val="00B00EE2"/>
    <w:rsid w:val="00B063D2"/>
    <w:rsid w:val="00B178F9"/>
    <w:rsid w:val="00B205FA"/>
    <w:rsid w:val="00B275BA"/>
    <w:rsid w:val="00B3418F"/>
    <w:rsid w:val="00B4291F"/>
    <w:rsid w:val="00B43719"/>
    <w:rsid w:val="00B440F1"/>
    <w:rsid w:val="00B44EDE"/>
    <w:rsid w:val="00B4520B"/>
    <w:rsid w:val="00B72FF5"/>
    <w:rsid w:val="00B7302B"/>
    <w:rsid w:val="00B74ADA"/>
    <w:rsid w:val="00B90E31"/>
    <w:rsid w:val="00B9330E"/>
    <w:rsid w:val="00BA0F3D"/>
    <w:rsid w:val="00BA5704"/>
    <w:rsid w:val="00BB6B67"/>
    <w:rsid w:val="00BC4354"/>
    <w:rsid w:val="00BD5573"/>
    <w:rsid w:val="00BD64B6"/>
    <w:rsid w:val="00BF095C"/>
    <w:rsid w:val="00BF11E2"/>
    <w:rsid w:val="00BF252D"/>
    <w:rsid w:val="00BF57F2"/>
    <w:rsid w:val="00BF6698"/>
    <w:rsid w:val="00BF688C"/>
    <w:rsid w:val="00C001CC"/>
    <w:rsid w:val="00C0423D"/>
    <w:rsid w:val="00C046D8"/>
    <w:rsid w:val="00C172CC"/>
    <w:rsid w:val="00C17960"/>
    <w:rsid w:val="00C21072"/>
    <w:rsid w:val="00C33FA8"/>
    <w:rsid w:val="00C343B3"/>
    <w:rsid w:val="00C379FC"/>
    <w:rsid w:val="00C40CA3"/>
    <w:rsid w:val="00C41252"/>
    <w:rsid w:val="00C436C7"/>
    <w:rsid w:val="00C44B41"/>
    <w:rsid w:val="00C6164E"/>
    <w:rsid w:val="00C73651"/>
    <w:rsid w:val="00C74919"/>
    <w:rsid w:val="00C7639F"/>
    <w:rsid w:val="00C8054C"/>
    <w:rsid w:val="00C8090C"/>
    <w:rsid w:val="00C8410D"/>
    <w:rsid w:val="00C8523D"/>
    <w:rsid w:val="00C9618B"/>
    <w:rsid w:val="00CB324D"/>
    <w:rsid w:val="00CB4F88"/>
    <w:rsid w:val="00CC3877"/>
    <w:rsid w:val="00CC41A8"/>
    <w:rsid w:val="00CC45FB"/>
    <w:rsid w:val="00CC7B17"/>
    <w:rsid w:val="00CD6A4C"/>
    <w:rsid w:val="00CD78CC"/>
    <w:rsid w:val="00CE4FEA"/>
    <w:rsid w:val="00CF1A71"/>
    <w:rsid w:val="00D06A5D"/>
    <w:rsid w:val="00D11A71"/>
    <w:rsid w:val="00D14171"/>
    <w:rsid w:val="00D145FC"/>
    <w:rsid w:val="00D1505F"/>
    <w:rsid w:val="00D2010F"/>
    <w:rsid w:val="00D203A6"/>
    <w:rsid w:val="00D205CF"/>
    <w:rsid w:val="00D21D7D"/>
    <w:rsid w:val="00D2287B"/>
    <w:rsid w:val="00D2449B"/>
    <w:rsid w:val="00D24EAB"/>
    <w:rsid w:val="00D262CE"/>
    <w:rsid w:val="00D34A69"/>
    <w:rsid w:val="00D36FD1"/>
    <w:rsid w:val="00D4368D"/>
    <w:rsid w:val="00D459C2"/>
    <w:rsid w:val="00D56028"/>
    <w:rsid w:val="00D61154"/>
    <w:rsid w:val="00D644E7"/>
    <w:rsid w:val="00D827B9"/>
    <w:rsid w:val="00D866BD"/>
    <w:rsid w:val="00D90C24"/>
    <w:rsid w:val="00D95BFD"/>
    <w:rsid w:val="00DC04BB"/>
    <w:rsid w:val="00DD08DE"/>
    <w:rsid w:val="00DD6AA5"/>
    <w:rsid w:val="00DD7687"/>
    <w:rsid w:val="00DF1D7A"/>
    <w:rsid w:val="00E12707"/>
    <w:rsid w:val="00E134A9"/>
    <w:rsid w:val="00E1622B"/>
    <w:rsid w:val="00E16A58"/>
    <w:rsid w:val="00E42448"/>
    <w:rsid w:val="00E50216"/>
    <w:rsid w:val="00E52427"/>
    <w:rsid w:val="00E53785"/>
    <w:rsid w:val="00E55A27"/>
    <w:rsid w:val="00E61CE7"/>
    <w:rsid w:val="00E61EB0"/>
    <w:rsid w:val="00E61FB9"/>
    <w:rsid w:val="00E6539B"/>
    <w:rsid w:val="00E67819"/>
    <w:rsid w:val="00E70D14"/>
    <w:rsid w:val="00E74263"/>
    <w:rsid w:val="00E8435F"/>
    <w:rsid w:val="00E84DE6"/>
    <w:rsid w:val="00E90ABD"/>
    <w:rsid w:val="00EB0F09"/>
    <w:rsid w:val="00EB2FA1"/>
    <w:rsid w:val="00EB4687"/>
    <w:rsid w:val="00EB6DE7"/>
    <w:rsid w:val="00EC1ACE"/>
    <w:rsid w:val="00EC314A"/>
    <w:rsid w:val="00EE4B82"/>
    <w:rsid w:val="00EF49A4"/>
    <w:rsid w:val="00EF6BF0"/>
    <w:rsid w:val="00F04A61"/>
    <w:rsid w:val="00F116D7"/>
    <w:rsid w:val="00F2234A"/>
    <w:rsid w:val="00F267D6"/>
    <w:rsid w:val="00F33B5A"/>
    <w:rsid w:val="00F36406"/>
    <w:rsid w:val="00F40EFB"/>
    <w:rsid w:val="00F44AA0"/>
    <w:rsid w:val="00F54E3F"/>
    <w:rsid w:val="00F56A6D"/>
    <w:rsid w:val="00F71288"/>
    <w:rsid w:val="00F72860"/>
    <w:rsid w:val="00F7499B"/>
    <w:rsid w:val="00F8430F"/>
    <w:rsid w:val="00F858C0"/>
    <w:rsid w:val="00F907CE"/>
    <w:rsid w:val="00FA09E7"/>
    <w:rsid w:val="00FA5B96"/>
    <w:rsid w:val="00FC1856"/>
    <w:rsid w:val="00FC33E1"/>
    <w:rsid w:val="00FC6D55"/>
    <w:rsid w:val="00FD3DCC"/>
    <w:rsid w:val="00FD4331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87311810356/88a6fcebfd459986ab21fe7b53a7506e16336bd81f11b426f412e51bb95b52c42707536e6a7b282751491c5ab42c20cfefdb34e91be847d788e68bd64b371a7c" TargetMode="External"/><Relationship Id="rId13" Type="http://schemas.openxmlformats.org/officeDocument/2006/relationships/hyperlink" Target="https://www.transparentno.hr/pregled/40223379376/967ca8a791ee3c479ad4e234195af6de4d51855fcbbec29bf9cf4287be66f0591747346c531bc0cc67ff2fc8414b7841e2e2cbf59c8b444bb17594b319b6b63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03834418154/f9f8a3a569bccd0e555f92f65a54742dcd6d4d7fe877ff04de301c868269294550d053ed89def7642fa3669bbc663604ba32c05137a9de1e9ae63f5b9e36e20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74033467966/8dad75c2a4027d034255a3ed7c6d2cfd0b215c5c49bbfcbcc0f9c7d31e239d0eb65c5b1226926c129580dfaeae57dc44071828488511d7f4bc050126f557d1b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alize@fina.hr" TargetMode="External"/><Relationship Id="rId10" Type="http://schemas.openxmlformats.org/officeDocument/2006/relationships/hyperlink" Target="https://www.transparentno.hr/pregled/37879152548/b584a4e889cfd6a39764db413266ae03abeacfc77d7fe8a2e1131c7c5d9b5255d7e0732ba0bf1362700f1bf08f51435b9d76afc055918fbb4090365b006a9e7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85584865987/1b710e094d3a53a1a8c4e01dc02dcebfacdbde1363db8fc4ed48326a24694762a911a9366f37bfac4ae2ad38601834ae5081ae14332c705a7ccf38ff7de61d0a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B368-228D-449B-8239-EAFB9A3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1166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2015-11-30T14:11:00Z</cp:lastPrinted>
  <dcterms:created xsi:type="dcterms:W3CDTF">2018-10-31T10:40:00Z</dcterms:created>
  <dcterms:modified xsi:type="dcterms:W3CDTF">2018-10-31T11:17:00Z</dcterms:modified>
</cp:coreProperties>
</file>